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635D5" w14:textId="5131CFCE" w:rsidR="00BC1A63" w:rsidRPr="00A67EE4" w:rsidRDefault="008A59CE" w:rsidP="008A59CE">
      <w:pPr>
        <w:ind w:left="-851"/>
        <w:jc w:val="both"/>
        <w:rPr>
          <w:sz w:val="28"/>
          <w:szCs w:val="28"/>
          <w:highlight w:val="yellow"/>
          <w:lang w:val="uk-UA"/>
        </w:rPr>
      </w:pPr>
      <w:r>
        <w:rPr>
          <w:noProof/>
        </w:rPr>
        <w:drawing>
          <wp:inline distT="0" distB="0" distL="0" distR="0" wp14:anchorId="4BBA2894" wp14:editId="1253B360">
            <wp:extent cx="6677025" cy="96210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90301" cy="9640209"/>
                    </a:xfrm>
                    <a:prstGeom prst="rect">
                      <a:avLst/>
                    </a:prstGeom>
                    <a:noFill/>
                    <a:ln>
                      <a:noFill/>
                    </a:ln>
                  </pic:spPr>
                </pic:pic>
              </a:graphicData>
            </a:graphic>
          </wp:inline>
        </w:drawing>
      </w:r>
      <w:r>
        <w:rPr>
          <w:noProof/>
        </w:rPr>
        <w:lastRenderedPageBreak/>
        <w:drawing>
          <wp:inline distT="0" distB="0" distL="0" distR="0" wp14:anchorId="3AE3C8B2" wp14:editId="20551605">
            <wp:extent cx="6959205" cy="95680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76266" cy="9591527"/>
                    </a:xfrm>
                    <a:prstGeom prst="rect">
                      <a:avLst/>
                    </a:prstGeom>
                    <a:noFill/>
                    <a:ln>
                      <a:noFill/>
                    </a:ln>
                  </pic:spPr>
                </pic:pic>
              </a:graphicData>
            </a:graphic>
          </wp:inline>
        </w:drawing>
      </w:r>
    </w:p>
    <w:p w14:paraId="67099C6E" w14:textId="77777777" w:rsidR="00BC1A63" w:rsidRPr="00A67EE4" w:rsidRDefault="00BC1A63" w:rsidP="00BC1A63">
      <w:pPr>
        <w:ind w:firstLine="708"/>
        <w:rPr>
          <w:b/>
          <w:sz w:val="28"/>
          <w:szCs w:val="28"/>
          <w:lang w:val="uk-UA"/>
        </w:rPr>
      </w:pPr>
      <w:r w:rsidRPr="00A67EE4">
        <w:rPr>
          <w:b/>
          <w:sz w:val="28"/>
          <w:szCs w:val="28"/>
          <w:lang w:val="uk-UA"/>
        </w:rPr>
        <w:lastRenderedPageBreak/>
        <w:t>Пояснювальна записка:</w:t>
      </w:r>
    </w:p>
    <w:p w14:paraId="0194E9DC" w14:textId="18E1F51B" w:rsidR="00F974CF" w:rsidRPr="00A67EE4" w:rsidRDefault="00F974CF" w:rsidP="00F974CF">
      <w:pPr>
        <w:ind w:firstLine="708"/>
        <w:jc w:val="both"/>
        <w:rPr>
          <w:sz w:val="28"/>
          <w:szCs w:val="28"/>
          <w:lang w:val="uk-UA"/>
        </w:rPr>
      </w:pPr>
      <w:r w:rsidRPr="00A67EE4">
        <w:rPr>
          <w:sz w:val="28"/>
          <w:szCs w:val="28"/>
          <w:lang w:val="uk-UA"/>
        </w:rPr>
        <w:t>Програму атестаційного іспиту «Сучасні наукові дослідження у психології» укладено відповідно до освітньо-професійної програми</w:t>
      </w:r>
      <w:r w:rsidR="008F2A1E">
        <w:rPr>
          <w:sz w:val="28"/>
          <w:szCs w:val="28"/>
          <w:lang w:val="uk-UA"/>
        </w:rPr>
        <w:t xml:space="preserve"> </w:t>
      </w:r>
      <w:r w:rsidR="008F2A1E" w:rsidRPr="00161C39">
        <w:rPr>
          <w:sz w:val="28"/>
          <w:szCs w:val="28"/>
          <w:lang w:val="uk-UA"/>
        </w:rPr>
        <w:t>Психологія</w:t>
      </w:r>
      <w:r w:rsidRPr="00161C39">
        <w:rPr>
          <w:sz w:val="28"/>
          <w:szCs w:val="28"/>
          <w:lang w:val="uk-UA"/>
        </w:rPr>
        <w:t xml:space="preserve"> підготовки фахівця за освітнім ступенем «Бакалавр» зі спеціальності 053</w:t>
      </w:r>
      <w:r w:rsidR="009C6908" w:rsidRPr="00161C39">
        <w:rPr>
          <w:sz w:val="28"/>
          <w:szCs w:val="28"/>
          <w:lang w:val="uk-UA"/>
        </w:rPr>
        <w:t> </w:t>
      </w:r>
      <w:r w:rsidRPr="00161C39">
        <w:rPr>
          <w:sz w:val="28"/>
          <w:szCs w:val="28"/>
          <w:lang w:val="uk-UA"/>
        </w:rPr>
        <w:t xml:space="preserve">«Психологія», </w:t>
      </w:r>
      <w:r w:rsidR="004434BE" w:rsidRPr="00161C39">
        <w:rPr>
          <w:sz w:val="28"/>
          <w:szCs w:val="28"/>
          <w:lang w:val="uk-UA"/>
        </w:rPr>
        <w:t xml:space="preserve">на підставі наказу від 07.04.2022 № 235-Д «Про введення в дію рішення вченої ради ХДУ від 05.04.2022 про оновлення/внесення змін до освітніх програм першого (бакалаврського) рівня вищої освіти для вступників 2018 року», </w:t>
      </w:r>
      <w:r w:rsidRPr="00161C39">
        <w:rPr>
          <w:sz w:val="28"/>
          <w:szCs w:val="28"/>
          <w:lang w:val="uk-UA"/>
        </w:rPr>
        <w:t>наказ</w:t>
      </w:r>
      <w:r w:rsidR="004434BE" w:rsidRPr="00161C39">
        <w:rPr>
          <w:sz w:val="28"/>
          <w:szCs w:val="28"/>
          <w:lang w:val="uk-UA"/>
        </w:rPr>
        <w:t>у</w:t>
      </w:r>
      <w:r w:rsidRPr="00161C39">
        <w:rPr>
          <w:sz w:val="28"/>
          <w:szCs w:val="28"/>
          <w:lang w:val="uk-UA"/>
        </w:rPr>
        <w:t xml:space="preserve"> Херсонського державного університету від 20.04.2022 № 247-Д «Про перелік е</w:t>
      </w:r>
      <w:r w:rsidR="009C6908" w:rsidRPr="00161C39">
        <w:rPr>
          <w:sz w:val="28"/>
          <w:szCs w:val="28"/>
          <w:lang w:val="uk-UA"/>
        </w:rPr>
        <w:t xml:space="preserve">кзаменів (модулів) з атестації </w:t>
      </w:r>
      <w:r w:rsidRPr="00161C39">
        <w:rPr>
          <w:sz w:val="28"/>
          <w:szCs w:val="28"/>
          <w:lang w:val="uk-UA"/>
        </w:rPr>
        <w:t xml:space="preserve">здобувачів першого (бакалаврського) рівня вищої освіти денної та заочної форм навчання на 2021-2022 </w:t>
      </w:r>
      <w:proofErr w:type="spellStart"/>
      <w:r w:rsidRPr="00161C39">
        <w:rPr>
          <w:sz w:val="28"/>
          <w:szCs w:val="28"/>
          <w:lang w:val="uk-UA"/>
        </w:rPr>
        <w:t>н.р</w:t>
      </w:r>
      <w:proofErr w:type="spellEnd"/>
      <w:r w:rsidRPr="00161C39">
        <w:rPr>
          <w:sz w:val="28"/>
          <w:szCs w:val="28"/>
          <w:lang w:val="uk-UA"/>
        </w:rPr>
        <w:t>.»</w:t>
      </w:r>
      <w:r w:rsidR="004434BE">
        <w:rPr>
          <w:sz w:val="28"/>
          <w:szCs w:val="28"/>
          <w:lang w:val="uk-UA"/>
        </w:rPr>
        <w:t xml:space="preserve"> </w:t>
      </w:r>
    </w:p>
    <w:p w14:paraId="6B17584E" w14:textId="17AF38E5" w:rsidR="00F974CF" w:rsidRPr="00A67EE4" w:rsidRDefault="00F974CF" w:rsidP="00F974CF">
      <w:pPr>
        <w:ind w:firstLine="708"/>
        <w:jc w:val="both"/>
        <w:rPr>
          <w:sz w:val="28"/>
          <w:szCs w:val="28"/>
          <w:lang w:val="uk-UA"/>
        </w:rPr>
      </w:pPr>
      <w:r w:rsidRPr="00A67EE4">
        <w:rPr>
          <w:sz w:val="28"/>
          <w:szCs w:val="28"/>
          <w:lang w:val="uk-UA"/>
        </w:rPr>
        <w:t xml:space="preserve">Атестаційний іспит призначений для визначення теоретичної та практичної підготовки випускника до виконання професійних завдань. </w:t>
      </w:r>
      <w:r w:rsidR="00EE1428" w:rsidRPr="004F72AA">
        <w:rPr>
          <w:sz w:val="28"/>
          <w:szCs w:val="28"/>
          <w:lang w:val="uk-UA"/>
        </w:rPr>
        <w:t xml:space="preserve">Форма атестаційного іспиту – захист презентацій здобувачів, які відображають рівень здобутих </w:t>
      </w:r>
      <w:proofErr w:type="spellStart"/>
      <w:r w:rsidR="00EE1428" w:rsidRPr="004F72AA">
        <w:rPr>
          <w:sz w:val="28"/>
          <w:szCs w:val="28"/>
          <w:lang w:val="uk-UA"/>
        </w:rPr>
        <w:t>компетентностей</w:t>
      </w:r>
      <w:proofErr w:type="spellEnd"/>
      <w:r w:rsidR="00EE1428" w:rsidRPr="004F72AA">
        <w:rPr>
          <w:sz w:val="28"/>
          <w:szCs w:val="28"/>
          <w:lang w:val="uk-UA"/>
        </w:rPr>
        <w:t xml:space="preserve"> та сформованих програмних результатів. </w:t>
      </w:r>
      <w:r w:rsidRPr="004F72AA">
        <w:rPr>
          <w:sz w:val="28"/>
          <w:szCs w:val="28"/>
          <w:lang w:val="uk-UA"/>
        </w:rPr>
        <w:t>Програма включає структуру підготовки та розроблення презентації індивідуальних</w:t>
      </w:r>
      <w:r w:rsidRPr="00A67EE4">
        <w:rPr>
          <w:sz w:val="28"/>
          <w:szCs w:val="28"/>
          <w:lang w:val="uk-UA"/>
        </w:rPr>
        <w:t xml:space="preserve"> науково-експериментальних досліджень випускників з тем сучасних наукових досліджень у психології</w:t>
      </w:r>
      <w:r w:rsidR="00E47363" w:rsidRPr="00A67EE4">
        <w:rPr>
          <w:sz w:val="28"/>
          <w:szCs w:val="28"/>
          <w:lang w:val="uk-UA"/>
        </w:rPr>
        <w:t>;</w:t>
      </w:r>
      <w:r w:rsidRPr="00A67EE4">
        <w:rPr>
          <w:sz w:val="28"/>
          <w:szCs w:val="28"/>
          <w:lang w:val="uk-UA"/>
        </w:rPr>
        <w:t xml:space="preserve"> теоретичну </w:t>
      </w:r>
      <w:r w:rsidR="00E47363" w:rsidRPr="00A67EE4">
        <w:rPr>
          <w:sz w:val="28"/>
          <w:szCs w:val="28"/>
          <w:lang w:val="uk-UA"/>
        </w:rPr>
        <w:t>підготовку</w:t>
      </w:r>
      <w:r w:rsidRPr="00A67EE4">
        <w:rPr>
          <w:sz w:val="28"/>
          <w:szCs w:val="28"/>
          <w:lang w:val="uk-UA"/>
        </w:rPr>
        <w:t xml:space="preserve"> для іспиту </w:t>
      </w:r>
      <w:r w:rsidR="00E47363" w:rsidRPr="00A67EE4">
        <w:rPr>
          <w:sz w:val="28"/>
          <w:szCs w:val="28"/>
          <w:lang w:val="uk-UA"/>
        </w:rPr>
        <w:t>розроблено на основі здобутих програмних результатів за такими освітніми компонентами, як: «Основи наукових досліджень», «Експериментальна психологія», «Математичні методи в психології», «Психодіагностика».</w:t>
      </w:r>
    </w:p>
    <w:p w14:paraId="2E89180E" w14:textId="5EABEEDB" w:rsidR="00BC1A63" w:rsidRPr="00A67EE4" w:rsidRDefault="00BC1A63" w:rsidP="00F974CF">
      <w:pPr>
        <w:ind w:firstLine="708"/>
        <w:jc w:val="both"/>
        <w:rPr>
          <w:sz w:val="28"/>
          <w:szCs w:val="28"/>
          <w:lang w:val="uk-UA"/>
        </w:rPr>
      </w:pPr>
      <w:r w:rsidRPr="00A67EE4">
        <w:rPr>
          <w:sz w:val="28"/>
          <w:szCs w:val="28"/>
          <w:lang w:val="uk-UA"/>
        </w:rPr>
        <w:t xml:space="preserve">Програма </w:t>
      </w:r>
      <w:r w:rsidR="00E47363" w:rsidRPr="00A67EE4">
        <w:rPr>
          <w:sz w:val="28"/>
          <w:szCs w:val="28"/>
          <w:lang w:val="uk-UA"/>
        </w:rPr>
        <w:t>атестаційного іспиту</w:t>
      </w:r>
      <w:r w:rsidRPr="00A67EE4">
        <w:rPr>
          <w:sz w:val="28"/>
          <w:szCs w:val="28"/>
          <w:lang w:val="uk-UA"/>
        </w:rPr>
        <w:t xml:space="preserve"> містить пе</w:t>
      </w:r>
      <w:r w:rsidR="001B0CFB" w:rsidRPr="00A67EE4">
        <w:rPr>
          <w:sz w:val="28"/>
          <w:szCs w:val="28"/>
          <w:lang w:val="uk-UA"/>
        </w:rPr>
        <w:t>релік рекомендованої літератури та критерії оцінювання.</w:t>
      </w:r>
    </w:p>
    <w:p w14:paraId="5C6CA78D" w14:textId="77777777" w:rsidR="00BC1A63" w:rsidRPr="00A67EE4" w:rsidRDefault="00BC1A63" w:rsidP="00BC1A63">
      <w:pPr>
        <w:jc w:val="both"/>
        <w:rPr>
          <w:sz w:val="28"/>
          <w:szCs w:val="28"/>
          <w:lang w:val="uk-UA"/>
        </w:rPr>
      </w:pPr>
    </w:p>
    <w:p w14:paraId="4F64BD97" w14:textId="77777777" w:rsidR="00ED116B" w:rsidRPr="00A67EE4" w:rsidRDefault="00BC1A63" w:rsidP="00545F2E">
      <w:pPr>
        <w:jc w:val="both"/>
        <w:rPr>
          <w:b/>
          <w:sz w:val="28"/>
          <w:szCs w:val="28"/>
          <w:lang w:val="uk-UA"/>
        </w:rPr>
      </w:pPr>
      <w:r w:rsidRPr="00A67EE4">
        <w:rPr>
          <w:sz w:val="28"/>
          <w:szCs w:val="28"/>
          <w:lang w:val="uk-UA"/>
        </w:rPr>
        <w:tab/>
      </w:r>
      <w:r w:rsidR="00ED116B" w:rsidRPr="00A67EE4">
        <w:rPr>
          <w:b/>
          <w:sz w:val="28"/>
          <w:szCs w:val="28"/>
          <w:lang w:val="uk-UA"/>
        </w:rPr>
        <w:t>Програмні компетентності</w:t>
      </w:r>
    </w:p>
    <w:p w14:paraId="66CA1CE0" w14:textId="77777777" w:rsidR="00ED116B" w:rsidRPr="00A67EE4" w:rsidRDefault="00ED116B" w:rsidP="00BC1A63">
      <w:pPr>
        <w:jc w:val="both"/>
        <w:rPr>
          <w:sz w:val="28"/>
          <w:szCs w:val="28"/>
          <w:lang w:val="uk-UA"/>
        </w:rPr>
      </w:pPr>
      <w:r w:rsidRPr="00A67EE4">
        <w:rPr>
          <w:i/>
          <w:sz w:val="28"/>
          <w:szCs w:val="28"/>
          <w:lang w:val="uk-UA"/>
        </w:rPr>
        <w:t>Інтегральна компетентність</w:t>
      </w:r>
      <w:r w:rsidRPr="00A67EE4">
        <w:rPr>
          <w:sz w:val="28"/>
          <w:szCs w:val="28"/>
          <w:lang w:val="uk-UA"/>
        </w:rPr>
        <w:t>.</w:t>
      </w:r>
      <w:r w:rsidRPr="00A67EE4">
        <w:rPr>
          <w:rFonts w:eastAsiaTheme="minorHAnsi"/>
          <w:color w:val="000000"/>
          <w:sz w:val="28"/>
          <w:szCs w:val="28"/>
          <w:lang w:val="uk-UA"/>
        </w:rPr>
        <w:t xml:space="preserve"> Здатність розв’язувати складні спеціалізовані задачі та практичні проблеми у сфері психології, що передбачають застосування основних психологічних теорій та методів та характеризуються комплексністю і невизначеністю умов.</w:t>
      </w:r>
    </w:p>
    <w:p w14:paraId="72C2A11A" w14:textId="77777777" w:rsidR="00ED116B" w:rsidRPr="00A67EE4" w:rsidRDefault="00ED116B" w:rsidP="00ED116B">
      <w:pPr>
        <w:pStyle w:val="af1"/>
        <w:ind w:firstLine="708"/>
        <w:jc w:val="both"/>
        <w:rPr>
          <w:i/>
          <w:sz w:val="28"/>
          <w:szCs w:val="28"/>
          <w:lang w:val="uk-UA"/>
        </w:rPr>
      </w:pPr>
      <w:r w:rsidRPr="00A67EE4">
        <w:rPr>
          <w:i/>
          <w:sz w:val="28"/>
          <w:szCs w:val="28"/>
          <w:lang w:val="uk-UA"/>
        </w:rPr>
        <w:t>Загальні компетентності (ЗК):</w:t>
      </w:r>
    </w:p>
    <w:p w14:paraId="2FAB5995"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 1. Здатність застосовувати знання у практичних ситуаціях. </w:t>
      </w:r>
    </w:p>
    <w:p w14:paraId="5B987BC6"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ЗК2. Знання та розуміння предметної області та розуміння професійної діяльності. </w:t>
      </w:r>
    </w:p>
    <w:p w14:paraId="03D1422F"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ЗК3. Навички використання інформаційних і комунікаційних технологій. </w:t>
      </w:r>
    </w:p>
    <w:p w14:paraId="0DE4C418"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ЗК4. Здатність вчитися і оволодівати сучасними знаннями. </w:t>
      </w:r>
    </w:p>
    <w:p w14:paraId="1C4376FB"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ЗК5. Здатність бути критичним і самокритичним. </w:t>
      </w:r>
    </w:p>
    <w:p w14:paraId="63383FBE"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ЗК6. Здатність приймати обґрунтовані рішення. </w:t>
      </w:r>
    </w:p>
    <w:p w14:paraId="7FF23D94"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ЗК7. Здатність генерувати нові ідеї (креативність). </w:t>
      </w:r>
    </w:p>
    <w:p w14:paraId="0B3143A4"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ЗК8. Навички міжособистісної взаємодії, </w:t>
      </w:r>
    </w:p>
    <w:p w14:paraId="7BFC9B34" w14:textId="61BDE648"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ЗК9</w:t>
      </w:r>
      <w:r w:rsidR="00D67B62" w:rsidRPr="00A67EE4">
        <w:rPr>
          <w:rFonts w:eastAsiaTheme="minorHAnsi"/>
          <w:color w:val="000000"/>
          <w:sz w:val="28"/>
          <w:szCs w:val="28"/>
          <w:lang w:val="uk-UA"/>
        </w:rPr>
        <w:t>.</w:t>
      </w:r>
      <w:r w:rsidRPr="00A67EE4">
        <w:rPr>
          <w:rFonts w:eastAsiaTheme="minorHAnsi"/>
          <w:color w:val="000000"/>
          <w:sz w:val="28"/>
          <w:szCs w:val="28"/>
          <w:lang w:val="uk-UA"/>
        </w:rPr>
        <w:t xml:space="preserve"> Здатність працювати в команді. </w:t>
      </w:r>
    </w:p>
    <w:p w14:paraId="24DB15AD"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ЗК10. Здатність реалізувати свої права і обов’язки як члена суспільства, усвідомлювати цінності громадянського (вільного демократичного) суспільства та необхідність його сталого розвитку, верховенства права, прав і свобод людини і громадянина в Україні; </w:t>
      </w:r>
    </w:p>
    <w:p w14:paraId="03DB4406"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lastRenderedPageBreak/>
        <w:t>ЗК11. Здатність зберігати та примножувати моральні, культурні, наукові цінності і досягнення суспільства на основі розуміння історії та закономірностей розвитку предметної області, її місця у загальній системі знань про природу і суспільство та у розвитку суспільства, техніки і технологій, використовувати різні види та форми рухової активності для активного відпочинку та ведення здорового способу життя;</w:t>
      </w:r>
    </w:p>
    <w:p w14:paraId="0DCD5A2C" w14:textId="4D384A32"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ЗК 12. Здатність спілкуватися державною мовою як усно</w:t>
      </w:r>
      <w:r w:rsidR="00D67B62" w:rsidRPr="00A67EE4">
        <w:rPr>
          <w:rFonts w:eastAsiaTheme="minorHAnsi"/>
          <w:color w:val="000000"/>
          <w:sz w:val="28"/>
          <w:szCs w:val="28"/>
          <w:lang w:val="uk-UA"/>
        </w:rPr>
        <w:t>,</w:t>
      </w:r>
      <w:r w:rsidRPr="00A67EE4">
        <w:rPr>
          <w:rFonts w:eastAsiaTheme="minorHAnsi"/>
          <w:color w:val="000000"/>
          <w:sz w:val="28"/>
          <w:szCs w:val="28"/>
          <w:lang w:val="uk-UA"/>
        </w:rPr>
        <w:t xml:space="preserve"> так і письмово, поважати різноманітності та мультикультурності;</w:t>
      </w:r>
    </w:p>
    <w:p w14:paraId="1A09021C" w14:textId="77777777" w:rsidR="00ED116B" w:rsidRPr="00A67EE4" w:rsidRDefault="00ED116B" w:rsidP="00ED116B">
      <w:pPr>
        <w:jc w:val="both"/>
        <w:rPr>
          <w:sz w:val="28"/>
          <w:szCs w:val="28"/>
          <w:lang w:val="uk-UA"/>
        </w:rPr>
      </w:pPr>
      <w:r w:rsidRPr="00A67EE4">
        <w:rPr>
          <w:sz w:val="28"/>
          <w:szCs w:val="28"/>
          <w:lang w:val="uk-UA"/>
        </w:rPr>
        <w:t>ЗК 13. Здатність розуміти суспільно-політичні процеси на державному та світовому рівні в історичному контексті та їх актуальному стані.</w:t>
      </w:r>
    </w:p>
    <w:p w14:paraId="66A2A185" w14:textId="77777777" w:rsidR="00ED116B" w:rsidRPr="00A67EE4" w:rsidRDefault="00ED116B" w:rsidP="00ED116B">
      <w:pPr>
        <w:pStyle w:val="af1"/>
        <w:ind w:firstLine="708"/>
        <w:jc w:val="both"/>
        <w:rPr>
          <w:sz w:val="28"/>
          <w:szCs w:val="28"/>
          <w:lang w:val="uk-UA"/>
        </w:rPr>
      </w:pPr>
      <w:r w:rsidRPr="00A67EE4">
        <w:rPr>
          <w:i/>
          <w:sz w:val="28"/>
          <w:szCs w:val="28"/>
          <w:lang w:val="uk-UA"/>
        </w:rPr>
        <w:t>Фахові компетентності</w:t>
      </w:r>
      <w:r w:rsidRPr="00A67EE4">
        <w:rPr>
          <w:sz w:val="28"/>
          <w:szCs w:val="28"/>
          <w:lang w:val="uk-UA"/>
        </w:rPr>
        <w:t xml:space="preserve"> (ФК):</w:t>
      </w:r>
    </w:p>
    <w:p w14:paraId="081B51BF"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СК1. Здатність оперувати категоріально-понятійним апаратом психології; </w:t>
      </w:r>
    </w:p>
    <w:p w14:paraId="1B1BCB7B"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СК2. Здатність до ретроспективного аналізу вітчизняного та зарубіжного досвіду розуміння природи виникнення, функціонування та розвитку психічних явищ; </w:t>
      </w:r>
    </w:p>
    <w:p w14:paraId="1459DEEA"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СК3. Здатність до розуміння природи поведінки, діяльності та вчинків; </w:t>
      </w:r>
    </w:p>
    <w:p w14:paraId="56C97772"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СК4. Здатність самостійно збирати та критично опрацьовувати, аналізувати та узагальнювати психологічну інформацію з різних джерел; </w:t>
      </w:r>
    </w:p>
    <w:p w14:paraId="09F83259"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СК5. Здатність використовувати </w:t>
      </w:r>
      <w:proofErr w:type="spellStart"/>
      <w:r w:rsidRPr="00A67EE4">
        <w:rPr>
          <w:rFonts w:eastAsiaTheme="minorHAnsi"/>
          <w:color w:val="000000"/>
          <w:sz w:val="28"/>
          <w:szCs w:val="28"/>
          <w:lang w:val="uk-UA"/>
        </w:rPr>
        <w:t>валідний</w:t>
      </w:r>
      <w:proofErr w:type="spellEnd"/>
      <w:r w:rsidRPr="00A67EE4">
        <w:rPr>
          <w:rFonts w:eastAsiaTheme="minorHAnsi"/>
          <w:color w:val="000000"/>
          <w:sz w:val="28"/>
          <w:szCs w:val="28"/>
          <w:lang w:val="uk-UA"/>
        </w:rPr>
        <w:t xml:space="preserve"> і надійний </w:t>
      </w:r>
      <w:proofErr w:type="spellStart"/>
      <w:r w:rsidRPr="00A67EE4">
        <w:rPr>
          <w:rFonts w:eastAsiaTheme="minorHAnsi"/>
          <w:color w:val="000000"/>
          <w:sz w:val="28"/>
          <w:szCs w:val="28"/>
          <w:lang w:val="uk-UA"/>
        </w:rPr>
        <w:t>психодіагностичний</w:t>
      </w:r>
      <w:proofErr w:type="spellEnd"/>
      <w:r w:rsidRPr="00A67EE4">
        <w:rPr>
          <w:rFonts w:eastAsiaTheme="minorHAnsi"/>
          <w:color w:val="000000"/>
          <w:sz w:val="28"/>
          <w:szCs w:val="28"/>
          <w:lang w:val="uk-UA"/>
        </w:rPr>
        <w:t xml:space="preserve"> інструментарій; </w:t>
      </w:r>
    </w:p>
    <w:p w14:paraId="11B04352"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СК6. Здатність самостійно планувати, організовувати та здійснювати психологічне дослідження; </w:t>
      </w:r>
    </w:p>
    <w:p w14:paraId="3213631A"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СК7. Здатність аналізувати та систематизувати одержані результати, формулювати аргументовані висновки та рекомендації; </w:t>
      </w:r>
    </w:p>
    <w:p w14:paraId="2CCDACC5"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СК8. Здатність організовувати та надавати психологічну допомогу (індивідуальну та групову); </w:t>
      </w:r>
    </w:p>
    <w:p w14:paraId="6969D09D"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СК9. Здатність здійснювати просвітницьку та психопрофілактичну відповідно до запиту; </w:t>
      </w:r>
    </w:p>
    <w:p w14:paraId="1B750914"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СК10. Здатність дотримуватися норм професійної етики; </w:t>
      </w:r>
    </w:p>
    <w:p w14:paraId="73EA0946" w14:textId="77777777" w:rsidR="00ED116B" w:rsidRPr="00A67EE4" w:rsidRDefault="00ED116B" w:rsidP="00ED116B">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СК11. Здатність до особистісного та професійного самовдосконалення, навчання та саморозвитку;</w:t>
      </w:r>
    </w:p>
    <w:p w14:paraId="7472A76E" w14:textId="77777777" w:rsidR="00ED116B" w:rsidRPr="00A67EE4" w:rsidRDefault="00ED116B" w:rsidP="00ED116B">
      <w:pPr>
        <w:pStyle w:val="aa"/>
        <w:tabs>
          <w:tab w:val="left" w:pos="459"/>
        </w:tabs>
        <w:autoSpaceDE w:val="0"/>
        <w:autoSpaceDN w:val="0"/>
        <w:adjustRightInd w:val="0"/>
        <w:spacing w:after="0" w:line="240" w:lineRule="auto"/>
        <w:ind w:left="0"/>
        <w:jc w:val="both"/>
        <w:rPr>
          <w:rFonts w:ascii="Times New Roman" w:hAnsi="Times New Roman"/>
          <w:sz w:val="28"/>
          <w:szCs w:val="28"/>
          <w:lang w:val="uk-UA"/>
        </w:rPr>
      </w:pPr>
      <w:r w:rsidRPr="00A67EE4">
        <w:rPr>
          <w:rFonts w:ascii="Times New Roman" w:hAnsi="Times New Roman"/>
          <w:sz w:val="28"/>
          <w:szCs w:val="28"/>
          <w:lang w:val="uk-UA"/>
        </w:rPr>
        <w:t>СК12. Здатність застосовувати методи організації та реалізації теоретичних та експериментальних психологічних досліджень із застосуванням основних методів математичного аналізу та інформаційних технологій.</w:t>
      </w:r>
    </w:p>
    <w:p w14:paraId="6D8E2177" w14:textId="11CB9F14" w:rsidR="00ED116B" w:rsidRPr="00A67EE4" w:rsidRDefault="00ED116B" w:rsidP="00ED116B">
      <w:pPr>
        <w:pStyle w:val="aa"/>
        <w:tabs>
          <w:tab w:val="left" w:pos="459"/>
        </w:tabs>
        <w:autoSpaceDE w:val="0"/>
        <w:autoSpaceDN w:val="0"/>
        <w:adjustRightInd w:val="0"/>
        <w:spacing w:after="0" w:line="240" w:lineRule="auto"/>
        <w:ind w:left="0"/>
        <w:jc w:val="both"/>
        <w:rPr>
          <w:rStyle w:val="11"/>
          <w:rFonts w:ascii="Times New Roman" w:hAnsi="Times New Roman"/>
          <w:sz w:val="28"/>
          <w:szCs w:val="28"/>
          <w:lang w:val="uk-UA"/>
        </w:rPr>
      </w:pPr>
      <w:r w:rsidRPr="00A67EE4">
        <w:rPr>
          <w:rFonts w:ascii="Times New Roman" w:hAnsi="Times New Roman"/>
          <w:sz w:val="28"/>
          <w:szCs w:val="28"/>
          <w:lang w:val="uk-UA"/>
        </w:rPr>
        <w:t xml:space="preserve">СК13. Здатність </w:t>
      </w:r>
      <w:r w:rsidRPr="00A67EE4">
        <w:rPr>
          <w:rStyle w:val="11"/>
          <w:rFonts w:ascii="Times New Roman" w:hAnsi="Times New Roman"/>
          <w:sz w:val="28"/>
          <w:szCs w:val="28"/>
          <w:lang w:val="uk-UA"/>
        </w:rPr>
        <w:t>визначати й пояснювати психологічні механізми формування, функціонування та розвитку психічних явищ, процесів, властивостей, виокремлювати причини та фактори, що диференціюють характер їх індивідуального функціонування та розвитку.</w:t>
      </w:r>
    </w:p>
    <w:p w14:paraId="00A6D1D6" w14:textId="77777777" w:rsidR="00ED116B" w:rsidRPr="00A67EE4" w:rsidRDefault="00ED116B" w:rsidP="00ED116B">
      <w:pPr>
        <w:pStyle w:val="aa"/>
        <w:tabs>
          <w:tab w:val="left" w:pos="459"/>
        </w:tabs>
        <w:autoSpaceDE w:val="0"/>
        <w:autoSpaceDN w:val="0"/>
        <w:adjustRightInd w:val="0"/>
        <w:spacing w:after="0" w:line="240" w:lineRule="auto"/>
        <w:ind w:left="0"/>
        <w:jc w:val="both"/>
        <w:rPr>
          <w:rFonts w:ascii="Times New Roman" w:hAnsi="Times New Roman"/>
          <w:spacing w:val="1"/>
          <w:sz w:val="28"/>
          <w:szCs w:val="28"/>
          <w:shd w:val="clear" w:color="auto" w:fill="FFFFFF"/>
          <w:lang w:val="uk-UA"/>
        </w:rPr>
      </w:pPr>
      <w:r w:rsidRPr="00A67EE4">
        <w:rPr>
          <w:rStyle w:val="11"/>
          <w:rFonts w:ascii="Times New Roman" w:hAnsi="Times New Roman"/>
          <w:sz w:val="28"/>
          <w:szCs w:val="28"/>
          <w:lang w:val="uk-UA"/>
        </w:rPr>
        <w:t xml:space="preserve">СК14. </w:t>
      </w:r>
      <w:r w:rsidRPr="00A67EE4">
        <w:rPr>
          <w:rFonts w:ascii="Times New Roman" w:hAnsi="Times New Roman"/>
          <w:sz w:val="28"/>
          <w:szCs w:val="28"/>
          <w:lang w:val="uk-UA"/>
        </w:rPr>
        <w:t>Здатність до проведення роботи з кадровим складом різного типу організацій з метою відбору кадрів, управління їх мотивацією та створення соціально-психологічного клімату, що сприяє оптимізації процесу досягнення цілей організації.</w:t>
      </w:r>
    </w:p>
    <w:p w14:paraId="1ACCBF1C" w14:textId="77777777" w:rsidR="00ED116B" w:rsidRPr="00A67EE4" w:rsidRDefault="00ED116B" w:rsidP="00ED116B">
      <w:pPr>
        <w:jc w:val="both"/>
        <w:rPr>
          <w:b/>
          <w:sz w:val="28"/>
          <w:szCs w:val="28"/>
          <w:lang w:val="uk-UA"/>
        </w:rPr>
      </w:pPr>
      <w:r w:rsidRPr="00A67EE4">
        <w:rPr>
          <w:sz w:val="28"/>
          <w:szCs w:val="28"/>
          <w:lang w:val="uk-UA"/>
        </w:rPr>
        <w:t xml:space="preserve">СК15. </w:t>
      </w:r>
      <w:r w:rsidRPr="00A67EE4">
        <w:rPr>
          <w:rStyle w:val="31"/>
          <w:b w:val="0"/>
          <w:sz w:val="28"/>
          <w:szCs w:val="28"/>
          <w:lang w:val="uk-UA"/>
        </w:rPr>
        <w:t>Здатність виявляти толерантність (повагу та позитивне ставлення) до</w:t>
      </w:r>
      <w:r w:rsidRPr="00A67EE4">
        <w:rPr>
          <w:rStyle w:val="31"/>
          <w:sz w:val="28"/>
          <w:szCs w:val="28"/>
          <w:lang w:val="uk-UA"/>
        </w:rPr>
        <w:t xml:space="preserve"> </w:t>
      </w:r>
      <w:r w:rsidRPr="00A67EE4">
        <w:rPr>
          <w:sz w:val="28"/>
          <w:szCs w:val="28"/>
          <w:lang w:val="uk-UA"/>
        </w:rPr>
        <w:t xml:space="preserve">розмаїття культур, форм самовираження й </w:t>
      </w:r>
      <w:proofErr w:type="spellStart"/>
      <w:r w:rsidRPr="00A67EE4">
        <w:rPr>
          <w:sz w:val="28"/>
          <w:szCs w:val="28"/>
          <w:lang w:val="uk-UA"/>
        </w:rPr>
        <w:t>самоздійснення</w:t>
      </w:r>
      <w:proofErr w:type="spellEnd"/>
      <w:r w:rsidRPr="00A67EE4">
        <w:rPr>
          <w:sz w:val="28"/>
          <w:szCs w:val="28"/>
          <w:lang w:val="uk-UA"/>
        </w:rPr>
        <w:t xml:space="preserve"> індивідуальності, </w:t>
      </w:r>
      <w:r w:rsidRPr="00A67EE4">
        <w:rPr>
          <w:rStyle w:val="31"/>
          <w:b w:val="0"/>
          <w:sz w:val="28"/>
          <w:szCs w:val="28"/>
          <w:lang w:val="uk-UA"/>
        </w:rPr>
        <w:t>до несхожості наукових поглядів, методологічних підходів тощо.</w:t>
      </w:r>
    </w:p>
    <w:p w14:paraId="2737038A" w14:textId="77777777" w:rsidR="00545F2E" w:rsidRPr="00A67EE4" w:rsidRDefault="00545F2E" w:rsidP="00545F2E">
      <w:pPr>
        <w:pStyle w:val="af1"/>
        <w:ind w:firstLine="708"/>
        <w:jc w:val="both"/>
        <w:rPr>
          <w:b/>
          <w:sz w:val="28"/>
          <w:szCs w:val="28"/>
          <w:lang w:val="uk-UA"/>
        </w:rPr>
      </w:pPr>
      <w:r w:rsidRPr="00A67EE4">
        <w:rPr>
          <w:b/>
          <w:sz w:val="28"/>
          <w:szCs w:val="28"/>
          <w:lang w:val="uk-UA"/>
        </w:rPr>
        <w:lastRenderedPageBreak/>
        <w:t>Програмні результати навчання:</w:t>
      </w:r>
    </w:p>
    <w:p w14:paraId="048F95C2"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ПР1. Аналізувати та пояснювати психічні явища, ідентифікувати психологічні проблеми та пропонувати шляхи їх розв’язання </w:t>
      </w:r>
    </w:p>
    <w:p w14:paraId="1370F80A"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ПР2. Розуміти закономірності та особливості розвитку і функціонування психічних явищ в контексті професійних завдань </w:t>
      </w:r>
    </w:p>
    <w:p w14:paraId="6FE852D3"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ПР3. Здійснювати пошук інформації з різних джерел, у </w:t>
      </w:r>
      <w:proofErr w:type="spellStart"/>
      <w:r w:rsidRPr="00A67EE4">
        <w:rPr>
          <w:rFonts w:eastAsiaTheme="minorHAnsi"/>
          <w:color w:val="000000"/>
          <w:sz w:val="28"/>
          <w:szCs w:val="28"/>
          <w:lang w:val="uk-UA"/>
        </w:rPr>
        <w:t>т.ч</w:t>
      </w:r>
      <w:proofErr w:type="spellEnd"/>
      <w:r w:rsidRPr="00A67EE4">
        <w:rPr>
          <w:rFonts w:eastAsiaTheme="minorHAnsi"/>
          <w:color w:val="000000"/>
          <w:sz w:val="28"/>
          <w:szCs w:val="28"/>
          <w:lang w:val="uk-UA"/>
        </w:rPr>
        <w:t xml:space="preserve">. з використанням інформаційно-комунікаційних технологій, для вирішення професійних завдань. </w:t>
      </w:r>
    </w:p>
    <w:p w14:paraId="3EBE5586"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ПР4. Обґрунтовувати власну позицію, робити самостійні висновки за результатами власних досліджень і аналізу літературних джерел. </w:t>
      </w:r>
    </w:p>
    <w:p w14:paraId="26E3CCAC" w14:textId="77777777" w:rsidR="00545F2E" w:rsidRPr="00A67EE4" w:rsidRDefault="00545F2E" w:rsidP="00545F2E">
      <w:pPr>
        <w:tabs>
          <w:tab w:val="left" w:pos="459"/>
        </w:tabs>
        <w:adjustRightInd w:val="0"/>
        <w:jc w:val="both"/>
        <w:rPr>
          <w:sz w:val="28"/>
          <w:szCs w:val="28"/>
          <w:lang w:val="uk-UA"/>
        </w:rPr>
      </w:pPr>
      <w:r w:rsidRPr="00A67EE4">
        <w:rPr>
          <w:rFonts w:eastAsiaTheme="minorHAnsi"/>
          <w:color w:val="000000"/>
          <w:sz w:val="28"/>
          <w:szCs w:val="28"/>
          <w:lang w:val="uk-UA"/>
        </w:rPr>
        <w:t xml:space="preserve">ПР5. Обирати та застосовувати </w:t>
      </w:r>
      <w:proofErr w:type="spellStart"/>
      <w:r w:rsidRPr="00A67EE4">
        <w:rPr>
          <w:rFonts w:eastAsiaTheme="minorHAnsi"/>
          <w:color w:val="000000"/>
          <w:sz w:val="28"/>
          <w:szCs w:val="28"/>
          <w:lang w:val="uk-UA"/>
        </w:rPr>
        <w:t>валідний</w:t>
      </w:r>
      <w:proofErr w:type="spellEnd"/>
      <w:r w:rsidRPr="00A67EE4">
        <w:rPr>
          <w:rFonts w:eastAsiaTheme="minorHAnsi"/>
          <w:color w:val="000000"/>
          <w:sz w:val="28"/>
          <w:szCs w:val="28"/>
          <w:lang w:val="uk-UA"/>
        </w:rPr>
        <w:t xml:space="preserve"> і надійний </w:t>
      </w:r>
      <w:proofErr w:type="spellStart"/>
      <w:r w:rsidRPr="00A67EE4">
        <w:rPr>
          <w:rFonts w:eastAsiaTheme="minorHAnsi"/>
          <w:color w:val="000000"/>
          <w:sz w:val="28"/>
          <w:szCs w:val="28"/>
          <w:lang w:val="uk-UA"/>
        </w:rPr>
        <w:t>психодіагностичний</w:t>
      </w:r>
      <w:proofErr w:type="spellEnd"/>
      <w:r w:rsidRPr="00A67EE4">
        <w:rPr>
          <w:rFonts w:eastAsiaTheme="minorHAnsi"/>
          <w:color w:val="000000"/>
          <w:sz w:val="28"/>
          <w:szCs w:val="28"/>
          <w:lang w:val="uk-UA"/>
        </w:rPr>
        <w:t xml:space="preserve"> інструментарій (тести, опитувальники, проективні методики тощо) психологічного дослідження та технології психологічної допомоги</w:t>
      </w:r>
    </w:p>
    <w:p w14:paraId="0C2FB7E8"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ПР6. Формулювати мету, завдання дослідження, володіти навичками збору первинного матеріалу, дотримуватися процедури дослідження </w:t>
      </w:r>
    </w:p>
    <w:p w14:paraId="1DAEF575"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ПР7. Рефлексувати та критично оцінювати достовірність одержаних результатів психологічного дослідження, формулювати аргументовані висновки </w:t>
      </w:r>
    </w:p>
    <w:p w14:paraId="5C0B497E"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ПР8. Презентувати результати власних досліджень усно / письмово для фахівців і нефахівців. </w:t>
      </w:r>
    </w:p>
    <w:p w14:paraId="380F4542"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ПР9. Пропонувати власні способи вирішення психологічних задач і проблем у процесі професійної діяльності, приймати та аргументувати власні рішення щодо їх розв’язання </w:t>
      </w:r>
    </w:p>
    <w:p w14:paraId="42D6933D" w14:textId="315F64A4" w:rsidR="00545F2E" w:rsidRPr="00A67EE4" w:rsidRDefault="00545F2E" w:rsidP="00DE3660">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ПР10. Формулювати думку </w:t>
      </w:r>
      <w:proofErr w:type="spellStart"/>
      <w:r w:rsidRPr="00A67EE4">
        <w:rPr>
          <w:rFonts w:eastAsiaTheme="minorHAnsi"/>
          <w:color w:val="000000"/>
          <w:sz w:val="28"/>
          <w:szCs w:val="28"/>
          <w:lang w:val="uk-UA"/>
        </w:rPr>
        <w:t>логічно</w:t>
      </w:r>
      <w:proofErr w:type="spellEnd"/>
      <w:r w:rsidRPr="00A67EE4">
        <w:rPr>
          <w:rFonts w:eastAsiaTheme="minorHAnsi"/>
          <w:color w:val="000000"/>
          <w:sz w:val="28"/>
          <w:szCs w:val="28"/>
          <w:lang w:val="uk-UA"/>
        </w:rPr>
        <w:t xml:space="preserve">, доступно, дискутувати, обстоювати власну позицію, модифікувати висловлювання відповідно до </w:t>
      </w:r>
      <w:proofErr w:type="spellStart"/>
      <w:r w:rsidRPr="00A67EE4">
        <w:rPr>
          <w:rFonts w:eastAsiaTheme="minorHAnsi"/>
          <w:color w:val="000000"/>
          <w:sz w:val="28"/>
          <w:szCs w:val="28"/>
          <w:lang w:val="uk-UA"/>
        </w:rPr>
        <w:t>культуральних</w:t>
      </w:r>
      <w:proofErr w:type="spellEnd"/>
      <w:r w:rsidRPr="00A67EE4">
        <w:rPr>
          <w:rFonts w:eastAsiaTheme="minorHAnsi"/>
          <w:color w:val="000000"/>
          <w:sz w:val="28"/>
          <w:szCs w:val="28"/>
          <w:lang w:val="uk-UA"/>
        </w:rPr>
        <w:t xml:space="preserve"> особливостей співрозмовника </w:t>
      </w:r>
    </w:p>
    <w:p w14:paraId="3CDB62C0" w14:textId="3271ECDC"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ПР13. Взаємодіяти, вступати у комунікацію, бути зрозумілим, толерантно ставитися до осіб,</w:t>
      </w:r>
      <w:r w:rsidR="00D67B62" w:rsidRPr="00A67EE4">
        <w:rPr>
          <w:rFonts w:eastAsiaTheme="minorHAnsi"/>
          <w:color w:val="000000"/>
          <w:sz w:val="28"/>
          <w:szCs w:val="28"/>
          <w:lang w:val="uk-UA"/>
        </w:rPr>
        <w:t xml:space="preserve"> що мають інші </w:t>
      </w:r>
      <w:proofErr w:type="spellStart"/>
      <w:r w:rsidR="00D67B62" w:rsidRPr="00A67EE4">
        <w:rPr>
          <w:rFonts w:eastAsiaTheme="minorHAnsi"/>
          <w:color w:val="000000"/>
          <w:sz w:val="28"/>
          <w:szCs w:val="28"/>
          <w:lang w:val="uk-UA"/>
        </w:rPr>
        <w:t>культуральні</w:t>
      </w:r>
      <w:proofErr w:type="spellEnd"/>
      <w:r w:rsidR="00D67B62" w:rsidRPr="00A67EE4">
        <w:rPr>
          <w:rFonts w:eastAsiaTheme="minorHAnsi"/>
          <w:color w:val="000000"/>
          <w:sz w:val="28"/>
          <w:szCs w:val="28"/>
          <w:lang w:val="uk-UA"/>
        </w:rPr>
        <w:t xml:space="preserve"> чи </w:t>
      </w:r>
      <w:proofErr w:type="spellStart"/>
      <w:r w:rsidR="00D67B62" w:rsidRPr="00A67EE4">
        <w:rPr>
          <w:rFonts w:eastAsiaTheme="minorHAnsi"/>
          <w:color w:val="000000"/>
          <w:sz w:val="28"/>
          <w:szCs w:val="28"/>
          <w:lang w:val="uk-UA"/>
        </w:rPr>
        <w:t>ґ</w:t>
      </w:r>
      <w:r w:rsidRPr="00A67EE4">
        <w:rPr>
          <w:rFonts w:eastAsiaTheme="minorHAnsi"/>
          <w:color w:val="000000"/>
          <w:sz w:val="28"/>
          <w:szCs w:val="28"/>
          <w:lang w:val="uk-UA"/>
        </w:rPr>
        <w:t>ендерно</w:t>
      </w:r>
      <w:proofErr w:type="spellEnd"/>
      <w:r w:rsidRPr="00A67EE4">
        <w:rPr>
          <w:rFonts w:eastAsiaTheme="minorHAnsi"/>
          <w:color w:val="000000"/>
          <w:sz w:val="28"/>
          <w:szCs w:val="28"/>
          <w:lang w:val="uk-UA"/>
        </w:rPr>
        <w:t xml:space="preserve">-вікові відмінності. </w:t>
      </w:r>
    </w:p>
    <w:p w14:paraId="06677128"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ПР15. </w:t>
      </w:r>
      <w:proofErr w:type="spellStart"/>
      <w:r w:rsidRPr="00A67EE4">
        <w:rPr>
          <w:rFonts w:eastAsiaTheme="minorHAnsi"/>
          <w:color w:val="000000"/>
          <w:sz w:val="28"/>
          <w:szCs w:val="28"/>
          <w:lang w:val="uk-UA"/>
        </w:rPr>
        <w:t>Відповідально</w:t>
      </w:r>
      <w:proofErr w:type="spellEnd"/>
      <w:r w:rsidRPr="00A67EE4">
        <w:rPr>
          <w:rFonts w:eastAsiaTheme="minorHAnsi"/>
          <w:color w:val="000000"/>
          <w:sz w:val="28"/>
          <w:szCs w:val="28"/>
          <w:lang w:val="uk-UA"/>
        </w:rPr>
        <w:t xml:space="preserve"> ставитися до професійного самовдосконалення, навчання та саморозвитку. </w:t>
      </w:r>
    </w:p>
    <w:p w14:paraId="496CCE84"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ПР16. Знати, розуміти та дотримуватися етичних принципів професійної діяльності психолога. </w:t>
      </w:r>
    </w:p>
    <w:p w14:paraId="6E3B86A0" w14:textId="77777777" w:rsidR="00545F2E" w:rsidRPr="00A67EE4" w:rsidRDefault="00545F2E" w:rsidP="00545F2E">
      <w:pPr>
        <w:autoSpaceDE w:val="0"/>
        <w:autoSpaceDN w:val="0"/>
        <w:adjustRightInd w:val="0"/>
        <w:jc w:val="both"/>
        <w:rPr>
          <w:rFonts w:eastAsiaTheme="minorHAnsi"/>
          <w:color w:val="000000"/>
          <w:sz w:val="28"/>
          <w:szCs w:val="28"/>
          <w:lang w:val="uk-UA"/>
        </w:rPr>
      </w:pPr>
      <w:r w:rsidRPr="00A67EE4">
        <w:rPr>
          <w:rFonts w:eastAsiaTheme="minorHAnsi"/>
          <w:color w:val="000000"/>
          <w:sz w:val="28"/>
          <w:szCs w:val="28"/>
          <w:lang w:val="uk-UA"/>
        </w:rPr>
        <w:t xml:space="preserve">ПР17. Демонструвати соціально відповідальну та свідому поведінку, слідувати гуманістичним та демократичним цінностям у професійній та громадській діяльності. </w:t>
      </w:r>
    </w:p>
    <w:p w14:paraId="6BE1609C" w14:textId="77777777" w:rsidR="00545F2E" w:rsidRPr="00A67EE4" w:rsidRDefault="00545F2E" w:rsidP="00545F2E">
      <w:pPr>
        <w:ind w:firstLine="540"/>
        <w:jc w:val="both"/>
        <w:rPr>
          <w:rFonts w:eastAsiaTheme="minorHAnsi"/>
          <w:color w:val="000000"/>
          <w:sz w:val="28"/>
          <w:szCs w:val="28"/>
          <w:lang w:val="uk-UA"/>
        </w:rPr>
      </w:pPr>
    </w:p>
    <w:p w14:paraId="0B2ABEA1" w14:textId="6A699510" w:rsidR="00DE3660" w:rsidRPr="00A67EE4" w:rsidRDefault="00DE3660" w:rsidP="00DE3660">
      <w:pPr>
        <w:ind w:firstLine="708"/>
        <w:jc w:val="both"/>
        <w:rPr>
          <w:b/>
          <w:bCs/>
          <w:i/>
          <w:sz w:val="28"/>
          <w:szCs w:val="28"/>
          <w:lang w:val="uk-UA"/>
        </w:rPr>
      </w:pPr>
      <w:r w:rsidRPr="00A67EE4">
        <w:rPr>
          <w:b/>
          <w:bCs/>
          <w:i/>
          <w:sz w:val="28"/>
          <w:szCs w:val="28"/>
          <w:lang w:val="uk-UA"/>
        </w:rPr>
        <w:t>Основи наукових досліджень</w:t>
      </w:r>
    </w:p>
    <w:p w14:paraId="02EE4EE0" w14:textId="06548C67" w:rsidR="00DE3660" w:rsidRPr="00A67EE4" w:rsidRDefault="00DE3660" w:rsidP="00DE3660">
      <w:pPr>
        <w:ind w:firstLine="708"/>
        <w:jc w:val="both"/>
        <w:rPr>
          <w:bCs/>
          <w:sz w:val="28"/>
          <w:szCs w:val="28"/>
          <w:lang w:val="uk-UA"/>
        </w:rPr>
      </w:pPr>
      <w:r w:rsidRPr="00A67EE4">
        <w:rPr>
          <w:bCs/>
          <w:sz w:val="28"/>
          <w:szCs w:val="28"/>
          <w:lang w:val="uk-UA"/>
        </w:rPr>
        <w:t>Загальні поняття про науку. Наука як соціальний інститут і як результат. Загальні закономірності розвитку науки. Властивості науки як результату. Структура наукового пізнання. Критерії науковості знання. Класифікація наукового знання. Форми організації наукового знання: факт, положення, поняття, категорія, принцип, закон, теорія, парадигма.</w:t>
      </w:r>
    </w:p>
    <w:p w14:paraId="49E4B66D" w14:textId="5113AF63" w:rsidR="00DE3660" w:rsidRPr="00A67EE4" w:rsidRDefault="00DE3660" w:rsidP="00DE3660">
      <w:pPr>
        <w:ind w:firstLine="708"/>
        <w:jc w:val="both"/>
        <w:rPr>
          <w:bCs/>
          <w:sz w:val="28"/>
          <w:szCs w:val="28"/>
          <w:lang w:val="uk-UA"/>
        </w:rPr>
      </w:pPr>
      <w:r w:rsidRPr="00A67EE4">
        <w:rPr>
          <w:bCs/>
          <w:sz w:val="28"/>
          <w:szCs w:val="28"/>
          <w:lang w:val="uk-UA"/>
        </w:rPr>
        <w:t>Етичні основи методології. Естетична діяльність. Етичні основи методології. Корпоративна етика. Професійн</w:t>
      </w:r>
      <w:r w:rsidR="009C6908">
        <w:rPr>
          <w:bCs/>
          <w:sz w:val="28"/>
          <w:szCs w:val="28"/>
          <w:lang w:val="uk-UA"/>
        </w:rPr>
        <w:t>а етика. Норми наукової етики.</w:t>
      </w:r>
    </w:p>
    <w:p w14:paraId="7445E477" w14:textId="77777777" w:rsidR="00DE3660" w:rsidRPr="00A67EE4" w:rsidRDefault="00DE3660" w:rsidP="00DE3660">
      <w:pPr>
        <w:ind w:firstLine="708"/>
        <w:jc w:val="both"/>
        <w:rPr>
          <w:bCs/>
          <w:sz w:val="28"/>
          <w:szCs w:val="28"/>
          <w:lang w:val="uk-UA"/>
        </w:rPr>
      </w:pPr>
      <w:r w:rsidRPr="00A67EE4">
        <w:rPr>
          <w:bCs/>
          <w:sz w:val="28"/>
          <w:szCs w:val="28"/>
          <w:lang w:val="uk-UA"/>
        </w:rPr>
        <w:lastRenderedPageBreak/>
        <w:t>Наукові дослідження за цільовим призначенням: фундаментальні, прикладні, пошукові та розробки. Наукові дослідження за тривалістю: довгострокові, короткострокові та експрес-дослідження. Рівні дослідження: теоретичний та емпіричний. Структурні компоненти теоретичного пізнання: проблема, гіпотеза, теорія. Наукові, статистичні, описові, пояснювальні та прогностичні гіпотези. Поняття „теорії”, її структурні елементи. Визначення понять, думок, законів, наукових положень, учінь, ідей та інше. Значення, завдання методології наукового пізнання. Види методології наукових досліджень.</w:t>
      </w:r>
    </w:p>
    <w:p w14:paraId="04D30ABC" w14:textId="0526A8C8" w:rsidR="00DE3660" w:rsidRPr="00A67EE4" w:rsidRDefault="00DE3660" w:rsidP="00DE3660">
      <w:pPr>
        <w:ind w:firstLine="708"/>
        <w:jc w:val="both"/>
        <w:rPr>
          <w:bCs/>
          <w:sz w:val="28"/>
          <w:szCs w:val="28"/>
          <w:lang w:val="uk-UA"/>
        </w:rPr>
      </w:pPr>
      <w:r w:rsidRPr="00A67EE4">
        <w:rPr>
          <w:bCs/>
          <w:sz w:val="28"/>
          <w:szCs w:val="28"/>
          <w:lang w:val="uk-UA"/>
        </w:rPr>
        <w:t xml:space="preserve">Загальні вимоги до наукового методу. Зв’язок між науковою теорією та методами пізнання. Основні відмінності теорії і методу. Багаторівнева концепція методологічного знання. Загальнонаукові методи пізнання: аналіз, синтез, індукція, дедукція, аналогія, моделювання, абстрагування, узагальнення та інші. </w:t>
      </w:r>
    </w:p>
    <w:p w14:paraId="6366D00F" w14:textId="57E61D59" w:rsidR="00DE3660" w:rsidRPr="00A67EE4" w:rsidRDefault="00DE3660" w:rsidP="00DE3660">
      <w:pPr>
        <w:ind w:firstLine="708"/>
        <w:jc w:val="both"/>
        <w:rPr>
          <w:bCs/>
          <w:sz w:val="28"/>
          <w:szCs w:val="28"/>
          <w:lang w:val="uk-UA"/>
        </w:rPr>
      </w:pPr>
      <w:r w:rsidRPr="00A67EE4">
        <w:rPr>
          <w:bCs/>
          <w:sz w:val="28"/>
          <w:szCs w:val="28"/>
          <w:lang w:val="uk-UA"/>
        </w:rPr>
        <w:t xml:space="preserve">Засоби та методи наукового дослідження. Матеріальні, інформаційні, логічні та </w:t>
      </w:r>
      <w:r w:rsidRPr="00EE1428">
        <w:rPr>
          <w:bCs/>
          <w:sz w:val="28"/>
          <w:szCs w:val="28"/>
          <w:lang w:val="uk-UA"/>
        </w:rPr>
        <w:t>мовлен</w:t>
      </w:r>
      <w:r w:rsidR="009C6908" w:rsidRPr="00EE1428">
        <w:rPr>
          <w:bCs/>
          <w:sz w:val="28"/>
          <w:szCs w:val="28"/>
          <w:lang w:val="uk-UA"/>
        </w:rPr>
        <w:t>нєві</w:t>
      </w:r>
      <w:r w:rsidRPr="00A67EE4">
        <w:rPr>
          <w:bCs/>
          <w:sz w:val="28"/>
          <w:szCs w:val="28"/>
          <w:lang w:val="uk-UA"/>
        </w:rPr>
        <w:t xml:space="preserve"> засоби пізнання. Методи дослідження: емпіричні, теоретичні. Теоретичні методи (методи-операції), (методи-пізнавальні дії). Емпіричні методи (методи-операції), (методи – дії).</w:t>
      </w:r>
    </w:p>
    <w:p w14:paraId="55BD9210" w14:textId="77777777" w:rsidR="00DE3660" w:rsidRPr="00A67EE4" w:rsidRDefault="00DE3660" w:rsidP="00DE3660">
      <w:pPr>
        <w:ind w:firstLine="708"/>
        <w:jc w:val="both"/>
        <w:rPr>
          <w:bCs/>
          <w:sz w:val="28"/>
          <w:szCs w:val="28"/>
          <w:lang w:val="uk-UA"/>
        </w:rPr>
      </w:pPr>
      <w:r w:rsidRPr="00A67EE4">
        <w:rPr>
          <w:bCs/>
          <w:sz w:val="28"/>
          <w:szCs w:val="28"/>
          <w:lang w:val="uk-UA"/>
        </w:rPr>
        <w:t xml:space="preserve">Об’єктивні та суб’єктивні складові наукової діяльності. Види валідності: теоретична, зовнішня, внутрішня. Етапи психологічного дослідження: підготовчий, дослідницький, обробка даних дослідження, інтерпретація даних та оформлення висновків. Мета психологічного дослідження. Відбір і розподіл випробуваних на групи: генеральна сукупність, група </w:t>
      </w:r>
      <w:proofErr w:type="spellStart"/>
      <w:r w:rsidRPr="00A67EE4">
        <w:rPr>
          <w:bCs/>
          <w:sz w:val="28"/>
          <w:szCs w:val="28"/>
          <w:lang w:val="uk-UA"/>
        </w:rPr>
        <w:t>рандомізації</w:t>
      </w:r>
      <w:proofErr w:type="spellEnd"/>
      <w:r w:rsidRPr="00A67EE4">
        <w:rPr>
          <w:bCs/>
          <w:sz w:val="28"/>
          <w:szCs w:val="28"/>
          <w:lang w:val="uk-UA"/>
        </w:rPr>
        <w:t>, експериментальна група.</w:t>
      </w:r>
    </w:p>
    <w:p w14:paraId="6AF87751" w14:textId="61F2D69E" w:rsidR="00DE3660" w:rsidRPr="00A67EE4" w:rsidRDefault="00DE3660" w:rsidP="00DE3660">
      <w:pPr>
        <w:ind w:firstLine="708"/>
        <w:jc w:val="both"/>
        <w:rPr>
          <w:bCs/>
          <w:sz w:val="28"/>
          <w:szCs w:val="28"/>
          <w:lang w:val="uk-UA"/>
        </w:rPr>
      </w:pPr>
      <w:r w:rsidRPr="00A67EE4">
        <w:rPr>
          <w:bCs/>
          <w:sz w:val="28"/>
          <w:szCs w:val="28"/>
          <w:lang w:val="uk-UA"/>
        </w:rPr>
        <w:t>Фази, стадії, етапи наукового дослідження. Фази: проектування, технологічна, рефлексивна. Стадії наукового дослідження: концептуальна, стадія моделювання, стадія конструювання дослідження, стадія проведення дослідження, стадія оформлення результатів. Класифікація типів дослідження: фундаментальні, прикладні дослідження, розробки. Етап виявлення протиріч. Етап постанови проблеми. Об’єкт та предмет дослідження. Тема дослідження. Змістовний, формальний, логічний, якісний та кількісний, разовий та загальний дослідницькі підходи.  Етап визначення мети дослідження. Етап формулювання (вибору) критеріїв оцінки достовірності результатів дослідження. Критерії оцінки достовірності результ</w:t>
      </w:r>
      <w:r w:rsidR="009C6908">
        <w:rPr>
          <w:bCs/>
          <w:sz w:val="28"/>
          <w:szCs w:val="28"/>
          <w:lang w:val="uk-UA"/>
        </w:rPr>
        <w:t xml:space="preserve">атів теоретичного дослідження. </w:t>
      </w:r>
      <w:r w:rsidRPr="00A67EE4">
        <w:rPr>
          <w:bCs/>
          <w:sz w:val="28"/>
          <w:szCs w:val="28"/>
          <w:lang w:val="uk-UA"/>
        </w:rPr>
        <w:t xml:space="preserve">Критерії оцінки достовірності результатів емпіричного дослідження. </w:t>
      </w:r>
    </w:p>
    <w:p w14:paraId="1B9508FF" w14:textId="34487D18" w:rsidR="00DE3660" w:rsidRPr="00A67EE4" w:rsidRDefault="00DE3660" w:rsidP="00DE3660">
      <w:pPr>
        <w:ind w:firstLine="708"/>
        <w:jc w:val="both"/>
        <w:rPr>
          <w:bCs/>
          <w:sz w:val="28"/>
          <w:szCs w:val="28"/>
          <w:lang w:val="uk-UA"/>
        </w:rPr>
      </w:pPr>
      <w:r w:rsidRPr="00A67EE4">
        <w:rPr>
          <w:bCs/>
          <w:sz w:val="28"/>
          <w:szCs w:val="28"/>
          <w:lang w:val="uk-UA"/>
        </w:rPr>
        <w:t>Стадія проведення дослідження. Теоретичний етап. Аналіз і систематизація літературних даних. Побудова логічної структури теоретичного дослідження. Головні вимоги до класифікацій. Побудова логічної структури теорії (концепції). Структурні елементи теор</w:t>
      </w:r>
      <w:r w:rsidR="009C6908">
        <w:rPr>
          <w:bCs/>
          <w:sz w:val="28"/>
          <w:szCs w:val="28"/>
          <w:lang w:val="uk-UA"/>
        </w:rPr>
        <w:t>ії. Емпіричний етап. Дослідно-</w:t>
      </w:r>
      <w:r w:rsidRPr="00A67EE4">
        <w:rPr>
          <w:bCs/>
          <w:sz w:val="28"/>
          <w:szCs w:val="28"/>
          <w:lang w:val="uk-UA"/>
        </w:rPr>
        <w:t>експериментальна робота. Стадія оформлення результатів дослідження. Етапи апробації та оформлення результатів. Наукова рефлексія.</w:t>
      </w:r>
    </w:p>
    <w:p w14:paraId="6F8875DB" w14:textId="77777777" w:rsidR="0035403D" w:rsidRPr="00A67EE4" w:rsidRDefault="0035403D" w:rsidP="0035403D">
      <w:pPr>
        <w:ind w:firstLine="708"/>
        <w:jc w:val="both"/>
        <w:rPr>
          <w:b/>
          <w:i/>
          <w:sz w:val="28"/>
          <w:szCs w:val="28"/>
          <w:lang w:val="uk-UA"/>
        </w:rPr>
      </w:pPr>
    </w:p>
    <w:p w14:paraId="267E4BAA" w14:textId="77777777" w:rsidR="00EE1428" w:rsidRDefault="00EE1428" w:rsidP="0035403D">
      <w:pPr>
        <w:ind w:firstLine="708"/>
        <w:jc w:val="both"/>
        <w:rPr>
          <w:b/>
          <w:i/>
          <w:sz w:val="28"/>
          <w:szCs w:val="28"/>
          <w:lang w:val="uk-UA"/>
        </w:rPr>
      </w:pPr>
    </w:p>
    <w:p w14:paraId="02621EA7" w14:textId="77777777" w:rsidR="009577A1" w:rsidRDefault="009577A1" w:rsidP="0035403D">
      <w:pPr>
        <w:ind w:firstLine="708"/>
        <w:jc w:val="both"/>
        <w:rPr>
          <w:b/>
          <w:i/>
          <w:sz w:val="28"/>
          <w:szCs w:val="28"/>
          <w:lang w:val="uk-UA"/>
        </w:rPr>
      </w:pPr>
    </w:p>
    <w:p w14:paraId="4459709A" w14:textId="77777777" w:rsidR="001126E9" w:rsidRDefault="001126E9" w:rsidP="0035403D">
      <w:pPr>
        <w:ind w:firstLine="708"/>
        <w:jc w:val="both"/>
        <w:rPr>
          <w:b/>
          <w:i/>
          <w:sz w:val="28"/>
          <w:szCs w:val="28"/>
          <w:lang w:val="uk-UA"/>
        </w:rPr>
      </w:pPr>
    </w:p>
    <w:p w14:paraId="78453468" w14:textId="7AF2815B" w:rsidR="0035403D" w:rsidRPr="00A67EE4" w:rsidRDefault="0035403D" w:rsidP="0035403D">
      <w:pPr>
        <w:ind w:firstLine="708"/>
        <w:jc w:val="both"/>
        <w:rPr>
          <w:b/>
          <w:i/>
          <w:sz w:val="28"/>
          <w:szCs w:val="28"/>
          <w:lang w:val="uk-UA"/>
        </w:rPr>
      </w:pPr>
      <w:r w:rsidRPr="00A67EE4">
        <w:rPr>
          <w:b/>
          <w:i/>
          <w:sz w:val="28"/>
          <w:szCs w:val="28"/>
          <w:lang w:val="uk-UA"/>
        </w:rPr>
        <w:t>Експериментальна психологія</w:t>
      </w:r>
    </w:p>
    <w:p w14:paraId="74AAC4FE" w14:textId="325E201E" w:rsidR="0035403D" w:rsidRPr="00A67EE4" w:rsidRDefault="0035403D" w:rsidP="0035403D">
      <w:pPr>
        <w:ind w:firstLine="708"/>
        <w:jc w:val="both"/>
        <w:rPr>
          <w:sz w:val="28"/>
          <w:szCs w:val="28"/>
          <w:lang w:val="uk-UA"/>
        </w:rPr>
      </w:pPr>
      <w:r w:rsidRPr="00A67EE4">
        <w:rPr>
          <w:sz w:val="28"/>
          <w:szCs w:val="28"/>
          <w:lang w:val="uk-UA"/>
        </w:rPr>
        <w:t>Проблема постановки мети дослідження. Особливості створення інструкції до експерименту. Способи контролю розуміння інструкції. Специфіка об'єкта дослідження в психології. Типи психологічного дослідження: каузальне і телеологічне, загально психологічне і диференційно-психологічне, структурне і процесуальне. Специфіка методів дослідження в психологічному дослідженні. Множинність класифікацій психологічних методів (класифікації Б.Г. Ананьєва, С.Л. Рубінштейна, Г. Д. </w:t>
      </w:r>
      <w:proofErr w:type="spellStart"/>
      <w:r w:rsidRPr="00A67EE4">
        <w:rPr>
          <w:sz w:val="28"/>
          <w:szCs w:val="28"/>
          <w:lang w:val="uk-UA"/>
        </w:rPr>
        <w:t>Пирьова</w:t>
      </w:r>
      <w:proofErr w:type="spellEnd"/>
      <w:r w:rsidRPr="00A67EE4">
        <w:rPr>
          <w:sz w:val="28"/>
          <w:szCs w:val="28"/>
          <w:lang w:val="uk-UA"/>
        </w:rPr>
        <w:t xml:space="preserve">, </w:t>
      </w:r>
      <w:r w:rsidRPr="00A67EE4">
        <w:rPr>
          <w:color w:val="000000"/>
          <w:sz w:val="28"/>
          <w:szCs w:val="28"/>
          <w:lang w:val="uk-UA"/>
        </w:rPr>
        <w:t>та ін.</w:t>
      </w:r>
      <w:r w:rsidRPr="00A67EE4">
        <w:rPr>
          <w:sz w:val="28"/>
          <w:szCs w:val="28"/>
          <w:lang w:val="uk-UA"/>
        </w:rPr>
        <w:t xml:space="preserve">). </w:t>
      </w:r>
    </w:p>
    <w:p w14:paraId="565438A3" w14:textId="77777777" w:rsidR="0035403D" w:rsidRPr="00A67EE4" w:rsidRDefault="0035403D" w:rsidP="0035403D">
      <w:pPr>
        <w:ind w:firstLine="708"/>
        <w:jc w:val="both"/>
        <w:rPr>
          <w:sz w:val="28"/>
          <w:szCs w:val="28"/>
          <w:lang w:val="uk-UA"/>
        </w:rPr>
      </w:pPr>
      <w:r w:rsidRPr="00A67EE4">
        <w:rPr>
          <w:sz w:val="28"/>
          <w:szCs w:val="28"/>
          <w:lang w:val="uk-UA"/>
        </w:rPr>
        <w:t xml:space="preserve">Метод спостереження в психології, його специфіка. Спостереження як метод і як методика дослідження. Складові спостереження як конкретної методики дослідження. Особливості складання програми спостереження. Засоби фіксування результатів спостереження. </w:t>
      </w:r>
    </w:p>
    <w:p w14:paraId="780DB96D" w14:textId="77777777" w:rsidR="0035403D" w:rsidRPr="00A67EE4" w:rsidRDefault="0035403D" w:rsidP="0035403D">
      <w:pPr>
        <w:ind w:firstLine="708"/>
        <w:jc w:val="both"/>
        <w:rPr>
          <w:sz w:val="28"/>
          <w:szCs w:val="28"/>
          <w:lang w:val="uk-UA"/>
        </w:rPr>
      </w:pPr>
      <w:r w:rsidRPr="00A67EE4">
        <w:rPr>
          <w:sz w:val="28"/>
          <w:szCs w:val="28"/>
          <w:lang w:val="uk-UA"/>
        </w:rPr>
        <w:t xml:space="preserve">Специфіка проведення опитування в психології. Основні форми опитування: інтерв'ю й анкетування. Види інтерв'ю. Основні фази проведення опиту. Основні типи питань і особливості їх формулювання. Правила складання програми опитування. Засоби спонукання активності респондента в процесі проведення опиту. </w:t>
      </w:r>
    </w:p>
    <w:p w14:paraId="418F803C" w14:textId="77777777" w:rsidR="0035403D" w:rsidRPr="00A67EE4" w:rsidRDefault="0035403D" w:rsidP="0035403D">
      <w:pPr>
        <w:ind w:firstLine="708"/>
        <w:jc w:val="both"/>
        <w:rPr>
          <w:sz w:val="28"/>
          <w:szCs w:val="28"/>
          <w:lang w:val="uk-UA"/>
        </w:rPr>
      </w:pPr>
      <w:r w:rsidRPr="00A67EE4">
        <w:rPr>
          <w:sz w:val="28"/>
          <w:szCs w:val="28"/>
          <w:lang w:val="uk-UA"/>
        </w:rPr>
        <w:t xml:space="preserve">Психологічний експеримент, його загальна характеристика. Структурні складові експерименту, основні типи відношень між залежною та незалежною змінною. Планування експерименту. Вимоги до одержання достовірних даних: репрезентативність, валідність, надійність. Фактори, що визначають високу валідність і надійність дослідження. Способи поліпшення реальності. Основні характеристики вибірки. Розподіл та відбір досліджуваних до груп. </w:t>
      </w:r>
    </w:p>
    <w:p w14:paraId="39375E61" w14:textId="6CEFFC3F" w:rsidR="0035403D" w:rsidRPr="00A67EE4" w:rsidRDefault="0035403D" w:rsidP="0035403D">
      <w:pPr>
        <w:ind w:firstLine="708"/>
        <w:jc w:val="both"/>
        <w:rPr>
          <w:sz w:val="28"/>
          <w:szCs w:val="28"/>
          <w:lang w:val="uk-UA"/>
        </w:rPr>
      </w:pPr>
      <w:r w:rsidRPr="00A67EE4">
        <w:rPr>
          <w:sz w:val="28"/>
          <w:szCs w:val="28"/>
          <w:lang w:val="uk-UA"/>
        </w:rPr>
        <w:t xml:space="preserve">Основні експериментальні схеми проведення дослідження: </w:t>
      </w:r>
      <w:proofErr w:type="spellStart"/>
      <w:r w:rsidRPr="00A67EE4">
        <w:rPr>
          <w:sz w:val="28"/>
          <w:szCs w:val="28"/>
          <w:lang w:val="uk-UA"/>
        </w:rPr>
        <w:t>міжгрупові</w:t>
      </w:r>
      <w:proofErr w:type="spellEnd"/>
      <w:r w:rsidRPr="00A67EE4">
        <w:rPr>
          <w:sz w:val="28"/>
          <w:szCs w:val="28"/>
          <w:lang w:val="uk-UA"/>
        </w:rPr>
        <w:t xml:space="preserve"> (класичні) та </w:t>
      </w:r>
      <w:r w:rsidR="008A271B" w:rsidRPr="00A67EE4">
        <w:rPr>
          <w:sz w:val="28"/>
          <w:szCs w:val="28"/>
          <w:lang w:val="uk-UA"/>
        </w:rPr>
        <w:t>внутрішньо групові</w:t>
      </w:r>
      <w:r w:rsidRPr="00A67EE4">
        <w:rPr>
          <w:sz w:val="28"/>
          <w:szCs w:val="28"/>
          <w:lang w:val="uk-UA"/>
        </w:rPr>
        <w:t>, факторні плани. Схеми неекспериментального дослідження: кореляційне дослідження (його типи), схема "</w:t>
      </w:r>
      <w:proofErr w:type="spellStart"/>
      <w:r w:rsidRPr="00A67EE4">
        <w:rPr>
          <w:sz w:val="28"/>
          <w:szCs w:val="28"/>
          <w:lang w:val="uk-UA"/>
        </w:rPr>
        <w:t>ex-post-facto</w:t>
      </w:r>
      <w:proofErr w:type="spellEnd"/>
      <w:r w:rsidRPr="00A67EE4">
        <w:rPr>
          <w:sz w:val="28"/>
          <w:szCs w:val="28"/>
          <w:lang w:val="uk-UA"/>
        </w:rPr>
        <w:t>".</w:t>
      </w:r>
    </w:p>
    <w:p w14:paraId="1C2C8E40" w14:textId="77777777" w:rsidR="0035403D" w:rsidRPr="00A67EE4" w:rsidRDefault="0035403D" w:rsidP="0035403D">
      <w:pPr>
        <w:ind w:firstLine="708"/>
        <w:jc w:val="both"/>
        <w:rPr>
          <w:sz w:val="28"/>
          <w:szCs w:val="28"/>
          <w:lang w:val="uk-UA"/>
        </w:rPr>
      </w:pPr>
      <w:r w:rsidRPr="00A67EE4">
        <w:rPr>
          <w:sz w:val="28"/>
          <w:szCs w:val="28"/>
          <w:lang w:val="uk-UA"/>
        </w:rPr>
        <w:t xml:space="preserve">Класичні методи дослідження значень абсолютних та диференціальних порогів: методи „мінімальних змін”, „постійних подразників” та „середньої оцінки”. Визначення умов, які впливають на значення порогів. Основні закони психофізики. Основні методи та прийоми дослідження константності та предметності сприйняття. Основні методи вивчення особливостей сприйняття часу: метод відтворення певного проміжку часу; метод абсолютної оцінки; оцінка за методом порівняння; оцінка за методом продукування. Основні закономірності сприйняття часу. </w:t>
      </w:r>
    </w:p>
    <w:p w14:paraId="6C0801DA" w14:textId="77777777" w:rsidR="00C43473" w:rsidRPr="00A67EE4" w:rsidRDefault="00C43473" w:rsidP="008A271B">
      <w:pPr>
        <w:pStyle w:val="21"/>
        <w:spacing w:after="0" w:line="240" w:lineRule="auto"/>
        <w:ind w:firstLine="426"/>
        <w:jc w:val="both"/>
        <w:rPr>
          <w:b/>
          <w:i/>
          <w:sz w:val="28"/>
          <w:szCs w:val="28"/>
          <w:lang w:val="uk-UA"/>
        </w:rPr>
      </w:pPr>
    </w:p>
    <w:p w14:paraId="18ECEE9C" w14:textId="77777777" w:rsidR="008A271B" w:rsidRPr="00A67EE4" w:rsidRDefault="008A271B" w:rsidP="009C6908">
      <w:pPr>
        <w:pStyle w:val="21"/>
        <w:spacing w:after="0" w:line="240" w:lineRule="auto"/>
        <w:ind w:firstLine="567"/>
        <w:jc w:val="both"/>
        <w:rPr>
          <w:b/>
          <w:i/>
          <w:sz w:val="28"/>
          <w:szCs w:val="28"/>
          <w:lang w:val="uk-UA"/>
        </w:rPr>
      </w:pPr>
      <w:r w:rsidRPr="00A67EE4">
        <w:rPr>
          <w:b/>
          <w:i/>
          <w:sz w:val="28"/>
          <w:szCs w:val="28"/>
          <w:lang w:val="uk-UA"/>
        </w:rPr>
        <w:t>Математичні методи в психології</w:t>
      </w:r>
    </w:p>
    <w:p w14:paraId="1B9BA8D0" w14:textId="703B2844" w:rsidR="008A271B" w:rsidRPr="00A67EE4" w:rsidRDefault="008A271B" w:rsidP="009C6908">
      <w:pPr>
        <w:pStyle w:val="21"/>
        <w:spacing w:after="0" w:line="240" w:lineRule="auto"/>
        <w:ind w:firstLine="567"/>
        <w:jc w:val="both"/>
        <w:rPr>
          <w:sz w:val="28"/>
          <w:szCs w:val="28"/>
          <w:lang w:val="uk-UA"/>
        </w:rPr>
      </w:pPr>
      <w:r w:rsidRPr="00A67EE4">
        <w:rPr>
          <w:sz w:val="28"/>
          <w:szCs w:val="28"/>
          <w:lang w:val="uk-UA"/>
        </w:rPr>
        <w:t xml:space="preserve">Описова статистика. Розмах. </w:t>
      </w:r>
      <w:r w:rsidR="00C43473" w:rsidRPr="00A67EE4">
        <w:rPr>
          <w:sz w:val="28"/>
          <w:szCs w:val="28"/>
          <w:lang w:val="uk-UA"/>
        </w:rPr>
        <w:t>Міри</w:t>
      </w:r>
      <w:r w:rsidRPr="00A67EE4">
        <w:rPr>
          <w:sz w:val="28"/>
          <w:szCs w:val="28"/>
          <w:lang w:val="uk-UA"/>
        </w:rPr>
        <w:t xml:space="preserve"> розкиду даних: </w:t>
      </w:r>
      <w:r w:rsidR="00C43473" w:rsidRPr="00A67EE4">
        <w:rPr>
          <w:sz w:val="28"/>
          <w:szCs w:val="28"/>
          <w:lang w:val="uk-UA"/>
        </w:rPr>
        <w:t>дисперсія</w:t>
      </w:r>
      <w:r w:rsidRPr="00A67EE4">
        <w:rPr>
          <w:sz w:val="28"/>
          <w:szCs w:val="28"/>
          <w:lang w:val="uk-UA"/>
        </w:rPr>
        <w:t xml:space="preserve">  та  середнє-квадратичне відхилення. Формули розрахунку. </w:t>
      </w:r>
      <w:r w:rsidR="00C43473" w:rsidRPr="00A67EE4">
        <w:rPr>
          <w:sz w:val="28"/>
          <w:szCs w:val="28"/>
          <w:lang w:val="uk-UA"/>
        </w:rPr>
        <w:t>Коефіцієнт варіації. Оцінки типу</w:t>
      </w:r>
      <w:r w:rsidRPr="00A67EE4">
        <w:rPr>
          <w:sz w:val="28"/>
          <w:szCs w:val="28"/>
          <w:lang w:val="uk-UA"/>
        </w:rPr>
        <w:t xml:space="preserve"> розподілу: асиметрія та ексцес. Стандартна помилка середнього. Нормальний розподіл. Параметри нормального розподілу. Тестові норми. </w:t>
      </w:r>
      <w:r w:rsidR="00C43473" w:rsidRPr="00A67EE4">
        <w:rPr>
          <w:sz w:val="28"/>
          <w:szCs w:val="28"/>
          <w:lang w:val="uk-UA"/>
        </w:rPr>
        <w:t>Інтервал</w:t>
      </w:r>
      <w:r w:rsidRPr="00A67EE4">
        <w:rPr>
          <w:sz w:val="28"/>
          <w:szCs w:val="28"/>
          <w:lang w:val="uk-UA"/>
        </w:rPr>
        <w:t xml:space="preserve"> </w:t>
      </w:r>
      <w:r w:rsidR="00C43473" w:rsidRPr="00A67EE4">
        <w:rPr>
          <w:sz w:val="28"/>
          <w:szCs w:val="28"/>
          <w:lang w:val="uk-UA"/>
        </w:rPr>
        <w:t>довіри</w:t>
      </w:r>
      <w:r w:rsidR="009C6908">
        <w:rPr>
          <w:sz w:val="28"/>
          <w:szCs w:val="28"/>
          <w:lang w:val="uk-UA"/>
        </w:rPr>
        <w:t xml:space="preserve">: визначення. </w:t>
      </w:r>
      <w:r w:rsidRPr="00A67EE4">
        <w:rPr>
          <w:sz w:val="28"/>
          <w:szCs w:val="28"/>
          <w:lang w:val="uk-UA"/>
        </w:rPr>
        <w:t>Ста</w:t>
      </w:r>
      <w:r w:rsidR="009C6908">
        <w:rPr>
          <w:sz w:val="28"/>
          <w:szCs w:val="28"/>
          <w:lang w:val="uk-UA"/>
        </w:rPr>
        <w:t xml:space="preserve">ндартна помилка середнього. </w:t>
      </w:r>
      <w:r w:rsidRPr="00A67EE4">
        <w:rPr>
          <w:sz w:val="28"/>
          <w:szCs w:val="28"/>
          <w:lang w:val="uk-UA"/>
        </w:rPr>
        <w:t>Графічне та табличне представлення результатів дослідження.</w:t>
      </w:r>
    </w:p>
    <w:p w14:paraId="3DA80250" w14:textId="77777777" w:rsidR="008A271B" w:rsidRPr="00A67EE4" w:rsidRDefault="008A271B" w:rsidP="009C6908">
      <w:pPr>
        <w:pStyle w:val="21"/>
        <w:spacing w:after="0" w:line="240" w:lineRule="auto"/>
        <w:ind w:firstLine="567"/>
        <w:jc w:val="both"/>
        <w:rPr>
          <w:sz w:val="28"/>
          <w:szCs w:val="28"/>
          <w:lang w:val="uk-UA"/>
        </w:rPr>
      </w:pPr>
      <w:r w:rsidRPr="00A67EE4">
        <w:rPr>
          <w:bCs/>
          <w:sz w:val="28"/>
          <w:szCs w:val="28"/>
          <w:lang w:val="uk-UA"/>
        </w:rPr>
        <w:lastRenderedPageBreak/>
        <w:t>Шкали виміру (т</w:t>
      </w:r>
      <w:r w:rsidRPr="00A67EE4">
        <w:rPr>
          <w:sz w:val="28"/>
          <w:szCs w:val="28"/>
          <w:lang w:val="uk-UA"/>
        </w:rPr>
        <w:t>ипи шкал)</w:t>
      </w:r>
      <w:r w:rsidRPr="00A67EE4">
        <w:rPr>
          <w:bCs/>
          <w:sz w:val="28"/>
          <w:szCs w:val="28"/>
          <w:lang w:val="uk-UA"/>
        </w:rPr>
        <w:t xml:space="preserve">: Номінативна шкала. Порядкова шкала. Інтервальна шкала. Шкала рівних відношень. </w:t>
      </w:r>
      <w:r w:rsidRPr="00A67EE4">
        <w:rPr>
          <w:sz w:val="28"/>
          <w:szCs w:val="28"/>
          <w:lang w:val="uk-UA"/>
        </w:rPr>
        <w:t xml:space="preserve">Типи даних: якісні (дискретні), порядкові, кількісні (неперервні). Засоби графічного та табличного представлення результатів дослідження. Стовпчикова діаграма для дискретних даних та гістограма для неперервних даних. Робота у </w:t>
      </w:r>
      <w:r w:rsidRPr="00A67EE4">
        <w:rPr>
          <w:sz w:val="28"/>
          <w:szCs w:val="28"/>
          <w:lang w:val="en-US"/>
        </w:rPr>
        <w:t>Word</w:t>
      </w:r>
      <w:r w:rsidRPr="00A67EE4">
        <w:rPr>
          <w:sz w:val="28"/>
          <w:szCs w:val="28"/>
          <w:lang w:val="uk-UA"/>
        </w:rPr>
        <w:t xml:space="preserve"> та </w:t>
      </w:r>
      <w:r w:rsidRPr="00A67EE4">
        <w:rPr>
          <w:sz w:val="28"/>
          <w:szCs w:val="28"/>
          <w:lang w:val="en-US"/>
        </w:rPr>
        <w:t>Excel</w:t>
      </w:r>
      <w:r w:rsidRPr="00A67EE4">
        <w:rPr>
          <w:sz w:val="28"/>
          <w:szCs w:val="28"/>
          <w:lang w:val="uk-UA"/>
        </w:rPr>
        <w:t>. Побудова презентацій, оформлення таблиць, схем, графіків.</w:t>
      </w:r>
    </w:p>
    <w:p w14:paraId="2FEC2647" w14:textId="43C7E346" w:rsidR="00DD16FA" w:rsidRPr="00A67EE4" w:rsidRDefault="00DD16FA" w:rsidP="009C6908">
      <w:pPr>
        <w:pStyle w:val="21"/>
        <w:spacing w:after="0" w:line="240" w:lineRule="auto"/>
        <w:ind w:firstLine="567"/>
        <w:jc w:val="both"/>
        <w:rPr>
          <w:b/>
          <w:sz w:val="28"/>
          <w:szCs w:val="28"/>
          <w:lang w:val="uk-UA"/>
        </w:rPr>
      </w:pPr>
      <w:r w:rsidRPr="00A67EE4">
        <w:rPr>
          <w:sz w:val="28"/>
          <w:szCs w:val="28"/>
          <w:lang w:val="uk-UA"/>
        </w:rPr>
        <w:t>Параметричні та непараметричні методи аналізу даних. Кореляційний аналіз даних, інтерпретація.</w:t>
      </w:r>
    </w:p>
    <w:p w14:paraId="0E473869" w14:textId="77777777" w:rsidR="00A67EE4" w:rsidRDefault="00A67EE4" w:rsidP="00C43473">
      <w:pPr>
        <w:ind w:firstLine="708"/>
        <w:rPr>
          <w:b/>
          <w:i/>
          <w:sz w:val="28"/>
          <w:szCs w:val="28"/>
          <w:lang w:val="uk-UA"/>
        </w:rPr>
      </w:pPr>
    </w:p>
    <w:p w14:paraId="3B3F4B54" w14:textId="77777777" w:rsidR="00C43473" w:rsidRPr="00A67EE4" w:rsidRDefault="00C43473" w:rsidP="00C43473">
      <w:pPr>
        <w:ind w:firstLine="708"/>
        <w:rPr>
          <w:b/>
          <w:i/>
          <w:sz w:val="28"/>
          <w:szCs w:val="28"/>
          <w:lang w:val="uk-UA"/>
        </w:rPr>
      </w:pPr>
      <w:r w:rsidRPr="00A67EE4">
        <w:rPr>
          <w:b/>
          <w:i/>
          <w:sz w:val="28"/>
          <w:szCs w:val="28"/>
          <w:lang w:val="uk-UA"/>
        </w:rPr>
        <w:t>Психодіагностика</w:t>
      </w:r>
    </w:p>
    <w:p w14:paraId="0639AD1C" w14:textId="4503B7DE" w:rsidR="00C43473" w:rsidRPr="00A67EE4" w:rsidRDefault="00C43473" w:rsidP="00C43473">
      <w:pPr>
        <w:ind w:firstLine="708"/>
        <w:jc w:val="both"/>
        <w:rPr>
          <w:sz w:val="28"/>
          <w:szCs w:val="28"/>
          <w:lang w:val="uk-UA"/>
        </w:rPr>
      </w:pPr>
      <w:r w:rsidRPr="00A67EE4">
        <w:rPr>
          <w:sz w:val="28"/>
          <w:szCs w:val="28"/>
          <w:lang w:val="uk-UA"/>
        </w:rPr>
        <w:t xml:space="preserve">Диференційна </w:t>
      </w:r>
      <w:proofErr w:type="spellStart"/>
      <w:r w:rsidRPr="00A67EE4">
        <w:rPr>
          <w:sz w:val="28"/>
          <w:szCs w:val="28"/>
          <w:lang w:val="uk-UA"/>
        </w:rPr>
        <w:t>психометрика</w:t>
      </w:r>
      <w:proofErr w:type="spellEnd"/>
      <w:r w:rsidRPr="00A67EE4">
        <w:rPr>
          <w:sz w:val="28"/>
          <w:szCs w:val="28"/>
          <w:lang w:val="uk-UA"/>
        </w:rPr>
        <w:t xml:space="preserve">. Вимоги до використання </w:t>
      </w:r>
      <w:proofErr w:type="spellStart"/>
      <w:r w:rsidRPr="00A67EE4">
        <w:rPr>
          <w:sz w:val="28"/>
          <w:szCs w:val="28"/>
          <w:lang w:val="uk-UA"/>
        </w:rPr>
        <w:t>психодіагностичних</w:t>
      </w:r>
      <w:proofErr w:type="spellEnd"/>
      <w:r w:rsidRPr="00A67EE4">
        <w:rPr>
          <w:sz w:val="28"/>
          <w:szCs w:val="28"/>
          <w:lang w:val="uk-UA"/>
        </w:rPr>
        <w:t xml:space="preserve"> методів. Визначення та класифікація тестів. Розробка первинної форми тесту. Вибір шкал до тесту. Вимоги до тестових завдань та їх формулювання. Поняття про репрезентативну вибірку досліджуваних, кількісні та якісні критерії відбору досліджуваних. Аналіз результатів рішення тестових завдань у відповідності з їх трудністю та </w:t>
      </w:r>
      <w:proofErr w:type="spellStart"/>
      <w:r w:rsidRPr="00A67EE4">
        <w:rPr>
          <w:sz w:val="28"/>
          <w:szCs w:val="28"/>
          <w:lang w:val="uk-UA"/>
        </w:rPr>
        <w:t>дискримінативністю</w:t>
      </w:r>
      <w:proofErr w:type="spellEnd"/>
      <w:r w:rsidRPr="00A67EE4">
        <w:rPr>
          <w:sz w:val="28"/>
          <w:szCs w:val="28"/>
          <w:lang w:val="uk-UA"/>
        </w:rPr>
        <w:t xml:space="preserve">. Підготовка, проведення та обробка результатів тестових випробувань. Обґрунтування тестів як вимірювальних інструментів і їх інтерпретація. Надійність тесту, методи визначення надійності. Контроль валідності тесту. Тестові норми. Статистичне обґрунтування тестових норм. </w:t>
      </w:r>
    </w:p>
    <w:p w14:paraId="6DB2CB9C" w14:textId="77777777" w:rsidR="00C43473" w:rsidRPr="00A67EE4" w:rsidRDefault="00C43473" w:rsidP="00C43473">
      <w:pPr>
        <w:ind w:left="75" w:firstLine="633"/>
        <w:jc w:val="both"/>
        <w:rPr>
          <w:sz w:val="28"/>
          <w:szCs w:val="28"/>
          <w:lang w:val="uk-UA"/>
        </w:rPr>
      </w:pPr>
      <w:r w:rsidRPr="00A67EE4">
        <w:rPr>
          <w:sz w:val="28"/>
          <w:szCs w:val="28"/>
          <w:lang w:val="uk-UA"/>
        </w:rPr>
        <w:t xml:space="preserve">Психодіагностика рис особистості. Психодіагностика конституційних рис. Психодіагностика мотивації. Методи діагностики сприймання. Методи психологічної діагностики уваги. Методи психологічної діагностики пам’яті. Методи психологічної діагностики мислення. Методи діагностики рівня загального інтелектуального розвитку. Принципи побудови інтелектуальних тестів. Методи психологічної діагностики властивостей нервової системи. Методи психологічної діагностики міжособистісних відносин. </w:t>
      </w:r>
      <w:proofErr w:type="spellStart"/>
      <w:r w:rsidRPr="00A67EE4">
        <w:rPr>
          <w:sz w:val="28"/>
          <w:szCs w:val="28"/>
          <w:lang w:val="uk-UA"/>
        </w:rPr>
        <w:t>Патохарактерологічна</w:t>
      </w:r>
      <w:proofErr w:type="spellEnd"/>
      <w:r w:rsidRPr="00A67EE4">
        <w:rPr>
          <w:sz w:val="28"/>
          <w:szCs w:val="28"/>
          <w:lang w:val="uk-UA"/>
        </w:rPr>
        <w:t xml:space="preserve"> діагностика. Поняття шкільної зрілості, діагностика психологічної готовності дитини до шкільного навчання. Проективні методи, їх особливості та використання у практиці. Методи діагностики емоційної сфери особистості. Методи вимірювання особистісних якостей. Багатомірні особистісні опитувальники. Методи діагностики професійних інтересів та нахилів старшокласників. Методи психологічної діагностики особливостей темпераменту.</w:t>
      </w:r>
    </w:p>
    <w:p w14:paraId="22543929" w14:textId="4986E568" w:rsidR="00BC1A63" w:rsidRPr="00A67EE4" w:rsidRDefault="00BC1A63" w:rsidP="00BC1A63">
      <w:pPr>
        <w:ind w:right="57" w:firstLine="708"/>
        <w:jc w:val="both"/>
        <w:rPr>
          <w:sz w:val="28"/>
          <w:szCs w:val="28"/>
          <w:lang w:val="uk-UA"/>
        </w:rPr>
      </w:pPr>
    </w:p>
    <w:p w14:paraId="287FC3CC" w14:textId="77777777" w:rsidR="00606B50" w:rsidRPr="00A67EE4" w:rsidRDefault="00606B50" w:rsidP="00BC1A63">
      <w:pPr>
        <w:ind w:right="57" w:firstLine="708"/>
        <w:jc w:val="both"/>
        <w:rPr>
          <w:sz w:val="28"/>
          <w:szCs w:val="28"/>
          <w:lang w:val="uk-UA"/>
        </w:rPr>
      </w:pPr>
    </w:p>
    <w:p w14:paraId="1421A619" w14:textId="77777777" w:rsidR="00BC1A63" w:rsidRPr="00A67EE4" w:rsidRDefault="00BC1A63" w:rsidP="00BC1A63">
      <w:pPr>
        <w:ind w:left="360"/>
        <w:jc w:val="center"/>
        <w:rPr>
          <w:b/>
          <w:sz w:val="28"/>
          <w:szCs w:val="28"/>
          <w:lang w:val="uk-UA"/>
        </w:rPr>
      </w:pPr>
      <w:r w:rsidRPr="00A67EE4">
        <w:rPr>
          <w:b/>
          <w:sz w:val="28"/>
          <w:szCs w:val="28"/>
          <w:lang w:val="uk-UA"/>
        </w:rPr>
        <w:t>Основна література:</w:t>
      </w:r>
    </w:p>
    <w:p w14:paraId="283F41D5" w14:textId="60521181" w:rsidR="00F34D5D" w:rsidRPr="00A67EE4" w:rsidRDefault="00F34D5D" w:rsidP="00BC1A63">
      <w:pPr>
        <w:numPr>
          <w:ilvl w:val="0"/>
          <w:numId w:val="23"/>
        </w:numPr>
        <w:ind w:left="426" w:hanging="426"/>
        <w:jc w:val="both"/>
        <w:rPr>
          <w:sz w:val="28"/>
          <w:szCs w:val="28"/>
          <w:lang w:val="uk-UA"/>
        </w:rPr>
      </w:pPr>
      <w:r w:rsidRPr="00A67EE4">
        <w:rPr>
          <w:sz w:val="28"/>
          <w:szCs w:val="28"/>
        </w:rPr>
        <w:t>Акимова М.К. Психодиагностика. Теория и практика: учебное пособие для вузов, 2020. 631 с.</w:t>
      </w:r>
    </w:p>
    <w:p w14:paraId="69EDDC81" w14:textId="2812FA8B" w:rsidR="00BC1A63" w:rsidRPr="00A67EE4" w:rsidRDefault="00BC1A63" w:rsidP="00BC1A63">
      <w:pPr>
        <w:numPr>
          <w:ilvl w:val="0"/>
          <w:numId w:val="23"/>
        </w:numPr>
        <w:ind w:left="426" w:hanging="426"/>
        <w:jc w:val="both"/>
        <w:rPr>
          <w:sz w:val="28"/>
          <w:szCs w:val="28"/>
          <w:lang w:val="uk-UA"/>
        </w:rPr>
      </w:pPr>
      <w:r w:rsidRPr="00A67EE4">
        <w:rPr>
          <w:sz w:val="28"/>
          <w:szCs w:val="28"/>
          <w:lang w:val="uk-UA"/>
        </w:rPr>
        <w:t>Блинова О.Є. Психодіагностика: психометричні основи конструювання тестів. Навчальний посібник для студентів</w:t>
      </w:r>
      <w:r w:rsidR="00DE0701" w:rsidRPr="00A67EE4">
        <w:rPr>
          <w:sz w:val="28"/>
          <w:szCs w:val="28"/>
          <w:lang w:val="uk-UA"/>
        </w:rPr>
        <w:t>.</w:t>
      </w:r>
      <w:r w:rsidRPr="00A67EE4">
        <w:rPr>
          <w:sz w:val="28"/>
          <w:szCs w:val="28"/>
          <w:lang w:val="uk-UA"/>
        </w:rPr>
        <w:t xml:space="preserve"> Х</w:t>
      </w:r>
      <w:r w:rsidR="00DE0701" w:rsidRPr="00A67EE4">
        <w:rPr>
          <w:sz w:val="28"/>
          <w:szCs w:val="28"/>
          <w:lang w:val="uk-UA"/>
        </w:rPr>
        <w:t xml:space="preserve">ерсон: ПП </w:t>
      </w:r>
      <w:proofErr w:type="spellStart"/>
      <w:r w:rsidR="00DE0701" w:rsidRPr="00A67EE4">
        <w:rPr>
          <w:sz w:val="28"/>
          <w:szCs w:val="28"/>
          <w:lang w:val="uk-UA"/>
        </w:rPr>
        <w:t>Вишемирський</w:t>
      </w:r>
      <w:proofErr w:type="spellEnd"/>
      <w:r w:rsidR="00DE0701" w:rsidRPr="00A67EE4">
        <w:rPr>
          <w:sz w:val="28"/>
          <w:szCs w:val="28"/>
          <w:lang w:val="uk-UA"/>
        </w:rPr>
        <w:t xml:space="preserve">, 2007. </w:t>
      </w:r>
      <w:r w:rsidRPr="00A67EE4">
        <w:rPr>
          <w:sz w:val="28"/>
          <w:szCs w:val="28"/>
          <w:lang w:val="uk-UA"/>
        </w:rPr>
        <w:t>174 с.</w:t>
      </w:r>
    </w:p>
    <w:p w14:paraId="65312F61" w14:textId="1239AEAD" w:rsidR="00BC1A63" w:rsidRPr="00A67EE4" w:rsidRDefault="00BC1A63" w:rsidP="00BC1A63">
      <w:pPr>
        <w:numPr>
          <w:ilvl w:val="0"/>
          <w:numId w:val="23"/>
        </w:numPr>
        <w:ind w:left="426" w:hanging="426"/>
        <w:jc w:val="both"/>
        <w:rPr>
          <w:sz w:val="28"/>
          <w:szCs w:val="28"/>
          <w:lang w:val="uk-UA"/>
        </w:rPr>
      </w:pPr>
      <w:r w:rsidRPr="00A67EE4">
        <w:rPr>
          <w:sz w:val="28"/>
          <w:szCs w:val="28"/>
          <w:lang w:val="uk-UA"/>
        </w:rPr>
        <w:t xml:space="preserve">Бондарчук О.І. Експериментальна психологія. Курс лекцій. </w:t>
      </w:r>
      <w:r w:rsidR="00DE0701" w:rsidRPr="00A67EE4">
        <w:rPr>
          <w:sz w:val="28"/>
          <w:szCs w:val="28"/>
          <w:lang w:val="uk-UA"/>
        </w:rPr>
        <w:t>К.: МАУП, 2003.</w:t>
      </w:r>
      <w:r w:rsidRPr="00A67EE4">
        <w:rPr>
          <w:sz w:val="28"/>
          <w:szCs w:val="28"/>
          <w:lang w:val="uk-UA"/>
        </w:rPr>
        <w:t xml:space="preserve"> 119 с.</w:t>
      </w:r>
    </w:p>
    <w:p w14:paraId="2AF3995F" w14:textId="68AEF9AF" w:rsidR="00BC1A63" w:rsidRPr="00A67EE4" w:rsidRDefault="00BC1A63" w:rsidP="00BC1A63">
      <w:pPr>
        <w:numPr>
          <w:ilvl w:val="0"/>
          <w:numId w:val="23"/>
        </w:numPr>
        <w:ind w:left="426" w:hanging="426"/>
        <w:jc w:val="both"/>
        <w:rPr>
          <w:sz w:val="28"/>
          <w:szCs w:val="28"/>
        </w:rPr>
      </w:pPr>
      <w:proofErr w:type="spellStart"/>
      <w:r w:rsidRPr="00A67EE4">
        <w:rPr>
          <w:sz w:val="28"/>
          <w:szCs w:val="28"/>
          <w:lang w:val="uk-UA"/>
        </w:rPr>
        <w:t>Бурлачук</w:t>
      </w:r>
      <w:proofErr w:type="spellEnd"/>
      <w:r w:rsidRPr="00A67EE4">
        <w:rPr>
          <w:sz w:val="28"/>
          <w:szCs w:val="28"/>
          <w:lang w:val="uk-UA"/>
        </w:rPr>
        <w:t xml:space="preserve"> Л.Ф. </w:t>
      </w:r>
      <w:proofErr w:type="spellStart"/>
      <w:r w:rsidRPr="00A67EE4">
        <w:rPr>
          <w:sz w:val="28"/>
          <w:szCs w:val="28"/>
          <w:lang w:val="uk-UA"/>
        </w:rPr>
        <w:t>Психодиагнос</w:t>
      </w:r>
      <w:proofErr w:type="spellEnd"/>
      <w:r w:rsidRPr="00A67EE4">
        <w:rPr>
          <w:sz w:val="28"/>
          <w:szCs w:val="28"/>
        </w:rPr>
        <w:t>тика. СПб</w:t>
      </w:r>
      <w:proofErr w:type="gramStart"/>
      <w:r w:rsidRPr="00A67EE4">
        <w:rPr>
          <w:sz w:val="28"/>
          <w:szCs w:val="28"/>
        </w:rPr>
        <w:t xml:space="preserve">. </w:t>
      </w:r>
      <w:r w:rsidR="00DE0701" w:rsidRPr="00A67EE4">
        <w:rPr>
          <w:sz w:val="28"/>
          <w:szCs w:val="28"/>
        </w:rPr>
        <w:t>:</w:t>
      </w:r>
      <w:proofErr w:type="gramEnd"/>
      <w:r w:rsidR="00DE0701" w:rsidRPr="00A67EE4">
        <w:rPr>
          <w:sz w:val="28"/>
          <w:szCs w:val="28"/>
        </w:rPr>
        <w:t xml:space="preserve"> Питер, 2005.</w:t>
      </w:r>
      <w:r w:rsidRPr="00A67EE4">
        <w:rPr>
          <w:sz w:val="28"/>
          <w:szCs w:val="28"/>
        </w:rPr>
        <w:t xml:space="preserve"> 352 с. </w:t>
      </w:r>
    </w:p>
    <w:p w14:paraId="5E4F9206" w14:textId="57854804" w:rsidR="00BC1A63" w:rsidRPr="00A67EE4" w:rsidRDefault="00BC1A63" w:rsidP="00BC1A63">
      <w:pPr>
        <w:numPr>
          <w:ilvl w:val="0"/>
          <w:numId w:val="23"/>
        </w:numPr>
        <w:ind w:left="426" w:hanging="426"/>
        <w:jc w:val="both"/>
        <w:rPr>
          <w:sz w:val="28"/>
          <w:szCs w:val="28"/>
        </w:rPr>
      </w:pPr>
      <w:proofErr w:type="spellStart"/>
      <w:r w:rsidRPr="00A67EE4">
        <w:rPr>
          <w:sz w:val="28"/>
          <w:szCs w:val="28"/>
        </w:rPr>
        <w:lastRenderedPageBreak/>
        <w:t>Бурлачук</w:t>
      </w:r>
      <w:proofErr w:type="spellEnd"/>
      <w:r w:rsidRPr="00A67EE4">
        <w:rPr>
          <w:sz w:val="28"/>
          <w:szCs w:val="28"/>
        </w:rPr>
        <w:t xml:space="preserve"> Л.Ф.</w:t>
      </w:r>
      <w:r w:rsidR="00DE0701" w:rsidRPr="00A67EE4">
        <w:rPr>
          <w:sz w:val="28"/>
          <w:szCs w:val="28"/>
        </w:rPr>
        <w:t>,</w:t>
      </w:r>
      <w:r w:rsidRPr="00A67EE4">
        <w:rPr>
          <w:sz w:val="28"/>
          <w:szCs w:val="28"/>
        </w:rPr>
        <w:t xml:space="preserve"> </w:t>
      </w:r>
      <w:r w:rsidR="00DE0701" w:rsidRPr="00A67EE4">
        <w:rPr>
          <w:sz w:val="28"/>
          <w:szCs w:val="28"/>
        </w:rPr>
        <w:t>Морозов С.</w:t>
      </w:r>
      <w:r w:rsidR="00DE0701" w:rsidRPr="00A67EE4">
        <w:rPr>
          <w:sz w:val="28"/>
          <w:szCs w:val="28"/>
          <w:lang w:val="uk-UA"/>
        </w:rPr>
        <w:t> </w:t>
      </w:r>
      <w:r w:rsidR="00DE0701" w:rsidRPr="00A67EE4">
        <w:rPr>
          <w:sz w:val="28"/>
          <w:szCs w:val="28"/>
        </w:rPr>
        <w:t>М.</w:t>
      </w:r>
      <w:r w:rsidR="00DE0701" w:rsidRPr="00A67EE4">
        <w:rPr>
          <w:sz w:val="28"/>
          <w:szCs w:val="28"/>
          <w:lang w:val="uk-UA"/>
        </w:rPr>
        <w:t> </w:t>
      </w:r>
      <w:r w:rsidRPr="00A67EE4">
        <w:rPr>
          <w:sz w:val="28"/>
          <w:szCs w:val="28"/>
        </w:rPr>
        <w:t>Словарь-справочник по психодиагностике</w:t>
      </w:r>
      <w:r w:rsidR="00DE0701" w:rsidRPr="00A67EE4">
        <w:rPr>
          <w:sz w:val="28"/>
          <w:szCs w:val="28"/>
        </w:rPr>
        <w:t xml:space="preserve">. </w:t>
      </w:r>
      <w:r w:rsidRPr="00A67EE4">
        <w:rPr>
          <w:sz w:val="28"/>
          <w:szCs w:val="28"/>
        </w:rPr>
        <w:t xml:space="preserve">СПб., Питер; </w:t>
      </w:r>
      <w:proofErr w:type="gramStart"/>
      <w:r w:rsidRPr="00A67EE4">
        <w:rPr>
          <w:sz w:val="28"/>
          <w:szCs w:val="28"/>
        </w:rPr>
        <w:t xml:space="preserve">М. </w:t>
      </w:r>
      <w:r w:rsidR="00DE0701" w:rsidRPr="00A67EE4">
        <w:rPr>
          <w:sz w:val="28"/>
          <w:szCs w:val="28"/>
        </w:rPr>
        <w:t>:</w:t>
      </w:r>
      <w:proofErr w:type="gramEnd"/>
      <w:r w:rsidR="00DE0701" w:rsidRPr="00A67EE4">
        <w:rPr>
          <w:sz w:val="28"/>
          <w:szCs w:val="28"/>
        </w:rPr>
        <w:t xml:space="preserve"> Смысл, 2003.</w:t>
      </w:r>
      <w:r w:rsidRPr="00A67EE4">
        <w:rPr>
          <w:sz w:val="28"/>
          <w:szCs w:val="28"/>
        </w:rPr>
        <w:t xml:space="preserve"> 860 с.</w:t>
      </w:r>
    </w:p>
    <w:p w14:paraId="3511B97F" w14:textId="7CD9BA33" w:rsidR="00BC1A63" w:rsidRPr="00A67EE4" w:rsidRDefault="00BC1A63" w:rsidP="00BC1A63">
      <w:pPr>
        <w:numPr>
          <w:ilvl w:val="0"/>
          <w:numId w:val="23"/>
        </w:numPr>
        <w:ind w:left="426" w:hanging="426"/>
        <w:jc w:val="both"/>
        <w:rPr>
          <w:sz w:val="28"/>
          <w:szCs w:val="28"/>
          <w:lang w:val="uk-UA"/>
        </w:rPr>
      </w:pPr>
      <w:r w:rsidRPr="00A67EE4">
        <w:rPr>
          <w:sz w:val="28"/>
          <w:szCs w:val="28"/>
          <w:lang w:val="uk-UA"/>
        </w:rPr>
        <w:t>Горбунова В.В. Експериментальна психологія в схемах і таблицях</w:t>
      </w:r>
      <w:r w:rsidR="00DE0701" w:rsidRPr="00A67EE4">
        <w:rPr>
          <w:sz w:val="28"/>
          <w:szCs w:val="28"/>
          <w:lang w:val="uk-UA"/>
        </w:rPr>
        <w:t xml:space="preserve">. К. : Професіонал, 2007. </w:t>
      </w:r>
      <w:r w:rsidRPr="00A67EE4">
        <w:rPr>
          <w:sz w:val="28"/>
          <w:szCs w:val="28"/>
          <w:lang w:val="uk-UA"/>
        </w:rPr>
        <w:t>208 с.</w:t>
      </w:r>
    </w:p>
    <w:p w14:paraId="75340E73" w14:textId="3B0BBA68" w:rsidR="00BC1A63" w:rsidRPr="00A67EE4" w:rsidRDefault="00BC1A63" w:rsidP="00BC1A63">
      <w:pPr>
        <w:numPr>
          <w:ilvl w:val="0"/>
          <w:numId w:val="23"/>
        </w:numPr>
        <w:ind w:left="426" w:hanging="426"/>
        <w:jc w:val="both"/>
        <w:rPr>
          <w:sz w:val="28"/>
          <w:szCs w:val="28"/>
          <w:lang w:val="uk-UA"/>
        </w:rPr>
      </w:pPr>
      <w:proofErr w:type="spellStart"/>
      <w:r w:rsidRPr="00A67EE4">
        <w:rPr>
          <w:sz w:val="28"/>
          <w:szCs w:val="28"/>
          <w:lang w:val="uk-UA"/>
        </w:rPr>
        <w:t>Корольчук</w:t>
      </w:r>
      <w:proofErr w:type="spellEnd"/>
      <w:r w:rsidRPr="00A67EE4">
        <w:rPr>
          <w:sz w:val="28"/>
          <w:szCs w:val="28"/>
          <w:lang w:val="uk-UA"/>
        </w:rPr>
        <w:t xml:space="preserve"> М.С.</w:t>
      </w:r>
      <w:r w:rsidR="00DE0701" w:rsidRPr="00A67EE4">
        <w:rPr>
          <w:sz w:val="28"/>
          <w:szCs w:val="28"/>
          <w:lang w:val="uk-UA"/>
        </w:rPr>
        <w:t>,</w:t>
      </w:r>
      <w:r w:rsidRPr="00A67EE4">
        <w:rPr>
          <w:sz w:val="28"/>
          <w:szCs w:val="28"/>
          <w:lang w:val="uk-UA"/>
        </w:rPr>
        <w:t xml:space="preserve"> </w:t>
      </w:r>
      <w:proofErr w:type="spellStart"/>
      <w:r w:rsidR="00DE0701" w:rsidRPr="00A67EE4">
        <w:rPr>
          <w:sz w:val="28"/>
          <w:szCs w:val="28"/>
          <w:lang w:val="uk-UA"/>
        </w:rPr>
        <w:t>Осьодло</w:t>
      </w:r>
      <w:proofErr w:type="spellEnd"/>
      <w:r w:rsidR="00DE0701" w:rsidRPr="00A67EE4">
        <w:rPr>
          <w:sz w:val="28"/>
          <w:szCs w:val="28"/>
          <w:lang w:val="uk-UA"/>
        </w:rPr>
        <w:t xml:space="preserve"> В.І. </w:t>
      </w:r>
      <w:r w:rsidRPr="00A67EE4">
        <w:rPr>
          <w:sz w:val="28"/>
          <w:szCs w:val="28"/>
          <w:lang w:val="uk-UA"/>
        </w:rPr>
        <w:t>Психодіагностика: Навчальний посібник для студентів вищих навчальних закладів</w:t>
      </w:r>
      <w:r w:rsidR="00DE0701" w:rsidRPr="00A67EE4">
        <w:rPr>
          <w:sz w:val="28"/>
          <w:szCs w:val="28"/>
          <w:lang w:val="uk-UA"/>
        </w:rPr>
        <w:t xml:space="preserve">. </w:t>
      </w:r>
      <w:proofErr w:type="spellStart"/>
      <w:r w:rsidR="00DE0701" w:rsidRPr="00A67EE4">
        <w:rPr>
          <w:sz w:val="28"/>
          <w:szCs w:val="28"/>
          <w:lang w:val="uk-UA"/>
        </w:rPr>
        <w:t>Киів</w:t>
      </w:r>
      <w:proofErr w:type="spellEnd"/>
      <w:r w:rsidR="00DE0701" w:rsidRPr="00A67EE4">
        <w:rPr>
          <w:sz w:val="28"/>
          <w:szCs w:val="28"/>
          <w:lang w:val="uk-UA"/>
        </w:rPr>
        <w:t>: Ніка-центр, 2004.</w:t>
      </w:r>
      <w:r w:rsidRPr="00A67EE4">
        <w:rPr>
          <w:sz w:val="28"/>
          <w:szCs w:val="28"/>
          <w:lang w:val="uk-UA"/>
        </w:rPr>
        <w:t xml:space="preserve"> 400 с.</w:t>
      </w:r>
    </w:p>
    <w:p w14:paraId="59302FD4" w14:textId="1F41F0DD" w:rsidR="00BC1A63" w:rsidRPr="00A67EE4" w:rsidRDefault="00BC1A63" w:rsidP="00BC1A63">
      <w:pPr>
        <w:numPr>
          <w:ilvl w:val="0"/>
          <w:numId w:val="23"/>
        </w:numPr>
        <w:ind w:left="426" w:hanging="426"/>
        <w:jc w:val="both"/>
        <w:rPr>
          <w:sz w:val="28"/>
          <w:szCs w:val="28"/>
          <w:lang w:val="uk-UA"/>
        </w:rPr>
      </w:pPr>
      <w:r w:rsidRPr="00A67EE4">
        <w:rPr>
          <w:sz w:val="28"/>
          <w:szCs w:val="28"/>
          <w:lang w:val="uk-UA"/>
        </w:rPr>
        <w:t>Максименко С.Д.</w:t>
      </w:r>
      <w:r w:rsidR="00DE0701" w:rsidRPr="00A67EE4">
        <w:rPr>
          <w:sz w:val="28"/>
          <w:szCs w:val="28"/>
          <w:lang w:val="uk-UA"/>
        </w:rPr>
        <w:t>,</w:t>
      </w:r>
      <w:r w:rsidRPr="00A67EE4">
        <w:rPr>
          <w:sz w:val="28"/>
          <w:szCs w:val="28"/>
          <w:lang w:val="uk-UA"/>
        </w:rPr>
        <w:t xml:space="preserve"> </w:t>
      </w:r>
      <w:r w:rsidR="00DE0701" w:rsidRPr="00A67EE4">
        <w:rPr>
          <w:sz w:val="28"/>
          <w:szCs w:val="28"/>
          <w:lang w:val="uk-UA"/>
        </w:rPr>
        <w:t xml:space="preserve">Носенко Е.Л. </w:t>
      </w:r>
      <w:r w:rsidRPr="00A67EE4">
        <w:rPr>
          <w:sz w:val="28"/>
          <w:szCs w:val="28"/>
          <w:lang w:val="uk-UA"/>
        </w:rPr>
        <w:t>Експериментальна психологія (дидактичний тезаурус). Навчальний посібник</w:t>
      </w:r>
      <w:r w:rsidR="00DE0701" w:rsidRPr="00A67EE4">
        <w:rPr>
          <w:sz w:val="28"/>
          <w:szCs w:val="28"/>
          <w:lang w:val="uk-UA"/>
        </w:rPr>
        <w:t>.</w:t>
      </w:r>
      <w:r w:rsidRPr="00A67EE4">
        <w:rPr>
          <w:sz w:val="28"/>
          <w:szCs w:val="28"/>
          <w:lang w:val="uk-UA"/>
        </w:rPr>
        <w:t xml:space="preserve"> К. </w:t>
      </w:r>
      <w:r w:rsidR="00DE0701" w:rsidRPr="00A67EE4">
        <w:rPr>
          <w:sz w:val="28"/>
          <w:szCs w:val="28"/>
          <w:lang w:val="uk-UA"/>
        </w:rPr>
        <w:t xml:space="preserve">: МАУП, 2002. </w:t>
      </w:r>
      <w:r w:rsidRPr="00A67EE4">
        <w:rPr>
          <w:sz w:val="28"/>
          <w:szCs w:val="28"/>
          <w:lang w:val="uk-UA"/>
        </w:rPr>
        <w:t>128 с.</w:t>
      </w:r>
    </w:p>
    <w:p w14:paraId="28A7B1C8" w14:textId="1F14C2E0" w:rsidR="00BC1A63" w:rsidRPr="00A67EE4" w:rsidRDefault="00BC1A63" w:rsidP="00BC1A63">
      <w:pPr>
        <w:numPr>
          <w:ilvl w:val="0"/>
          <w:numId w:val="23"/>
        </w:numPr>
        <w:ind w:left="426" w:hanging="426"/>
        <w:jc w:val="both"/>
        <w:rPr>
          <w:sz w:val="28"/>
          <w:szCs w:val="28"/>
          <w:lang w:val="uk-UA"/>
        </w:rPr>
      </w:pPr>
      <w:r w:rsidRPr="00A67EE4">
        <w:rPr>
          <w:sz w:val="28"/>
          <w:szCs w:val="28"/>
          <w:lang w:val="uk-UA"/>
        </w:rPr>
        <w:t>Максименко С.Д. Експериментальна психологія. Підручник</w:t>
      </w:r>
      <w:r w:rsidR="00DE0701" w:rsidRPr="00A67EE4">
        <w:rPr>
          <w:sz w:val="28"/>
          <w:szCs w:val="28"/>
          <w:lang w:val="uk-UA"/>
        </w:rPr>
        <w:t>.</w:t>
      </w:r>
      <w:r w:rsidRPr="00A67EE4">
        <w:rPr>
          <w:sz w:val="28"/>
          <w:szCs w:val="28"/>
          <w:lang w:val="uk-UA"/>
        </w:rPr>
        <w:t xml:space="preserve"> К. : </w:t>
      </w:r>
      <w:r w:rsidR="00DE0701" w:rsidRPr="00A67EE4">
        <w:rPr>
          <w:sz w:val="28"/>
          <w:szCs w:val="28"/>
          <w:lang w:val="uk-UA"/>
        </w:rPr>
        <w:t xml:space="preserve">Центр учбової літератури, 2008. </w:t>
      </w:r>
      <w:r w:rsidRPr="00A67EE4">
        <w:rPr>
          <w:sz w:val="28"/>
          <w:szCs w:val="28"/>
          <w:lang w:val="uk-UA"/>
        </w:rPr>
        <w:t>360 с.</w:t>
      </w:r>
    </w:p>
    <w:p w14:paraId="3BE7A37E" w14:textId="77777777" w:rsidR="00C43473" w:rsidRPr="00A67EE4" w:rsidRDefault="00BC1A63" w:rsidP="00C43473">
      <w:pPr>
        <w:numPr>
          <w:ilvl w:val="0"/>
          <w:numId w:val="23"/>
        </w:numPr>
        <w:ind w:left="426" w:hanging="426"/>
        <w:jc w:val="both"/>
        <w:rPr>
          <w:sz w:val="28"/>
          <w:szCs w:val="28"/>
          <w:lang w:val="uk-UA"/>
        </w:rPr>
      </w:pPr>
      <w:r w:rsidRPr="00A67EE4">
        <w:rPr>
          <w:sz w:val="28"/>
          <w:szCs w:val="28"/>
          <w:lang w:val="uk-UA"/>
        </w:rPr>
        <w:t>Моргун В.Ф.</w:t>
      </w:r>
      <w:r w:rsidR="00DE0701" w:rsidRPr="00A67EE4">
        <w:rPr>
          <w:sz w:val="28"/>
          <w:szCs w:val="28"/>
          <w:lang w:val="uk-UA"/>
        </w:rPr>
        <w:t>,</w:t>
      </w:r>
      <w:r w:rsidRPr="00A67EE4">
        <w:rPr>
          <w:sz w:val="28"/>
          <w:szCs w:val="28"/>
          <w:lang w:val="uk-UA"/>
        </w:rPr>
        <w:t xml:space="preserve"> </w:t>
      </w:r>
      <w:proofErr w:type="spellStart"/>
      <w:r w:rsidR="00DE0701" w:rsidRPr="00A67EE4">
        <w:rPr>
          <w:sz w:val="28"/>
          <w:szCs w:val="28"/>
          <w:lang w:val="uk-UA"/>
        </w:rPr>
        <w:t>Тітов</w:t>
      </w:r>
      <w:proofErr w:type="spellEnd"/>
      <w:r w:rsidR="00DE0701" w:rsidRPr="00A67EE4">
        <w:rPr>
          <w:sz w:val="28"/>
          <w:szCs w:val="28"/>
          <w:lang w:val="uk-UA"/>
        </w:rPr>
        <w:t xml:space="preserve"> І.Г. </w:t>
      </w:r>
      <w:r w:rsidRPr="00A67EE4">
        <w:rPr>
          <w:sz w:val="28"/>
          <w:szCs w:val="28"/>
          <w:lang w:val="uk-UA"/>
        </w:rPr>
        <w:t>Основи психологічної діагностики. Навчальний посібник для студентів вищих навчальних закладів</w:t>
      </w:r>
      <w:r w:rsidR="00DE0701" w:rsidRPr="00A67EE4">
        <w:rPr>
          <w:sz w:val="28"/>
          <w:szCs w:val="28"/>
          <w:lang w:val="uk-UA"/>
        </w:rPr>
        <w:t>.</w:t>
      </w:r>
      <w:r w:rsidRPr="00A67EE4">
        <w:rPr>
          <w:sz w:val="28"/>
          <w:szCs w:val="28"/>
          <w:lang w:val="uk-UA"/>
        </w:rPr>
        <w:t xml:space="preserve"> К. : </w:t>
      </w:r>
      <w:r w:rsidR="00DE0701" w:rsidRPr="00A67EE4">
        <w:rPr>
          <w:sz w:val="28"/>
          <w:szCs w:val="28"/>
          <w:lang w:val="uk-UA"/>
        </w:rPr>
        <w:t xml:space="preserve">Видавничий Дім «Слово», 2009. </w:t>
      </w:r>
      <w:r w:rsidRPr="00A67EE4">
        <w:rPr>
          <w:sz w:val="28"/>
          <w:szCs w:val="28"/>
          <w:lang w:val="uk-UA"/>
        </w:rPr>
        <w:t>464 с.</w:t>
      </w:r>
    </w:p>
    <w:p w14:paraId="3222EA3B" w14:textId="7E815948" w:rsidR="00C43473" w:rsidRPr="00A67EE4" w:rsidRDefault="00C43473" w:rsidP="00C43473">
      <w:pPr>
        <w:numPr>
          <w:ilvl w:val="0"/>
          <w:numId w:val="23"/>
        </w:numPr>
        <w:ind w:left="426" w:hanging="426"/>
        <w:jc w:val="both"/>
        <w:rPr>
          <w:sz w:val="28"/>
          <w:szCs w:val="28"/>
          <w:lang w:val="uk-UA"/>
        </w:rPr>
      </w:pPr>
      <w:proofErr w:type="spellStart"/>
      <w:r w:rsidRPr="00A67EE4">
        <w:rPr>
          <w:sz w:val="28"/>
          <w:szCs w:val="28"/>
        </w:rPr>
        <w:t>Наследов</w:t>
      </w:r>
      <w:proofErr w:type="spellEnd"/>
      <w:r w:rsidRPr="00A67EE4">
        <w:rPr>
          <w:sz w:val="28"/>
          <w:szCs w:val="28"/>
        </w:rPr>
        <w:t xml:space="preserve"> А.Д. Математические методы психологическог</w:t>
      </w:r>
      <w:r w:rsidR="009C6908">
        <w:rPr>
          <w:sz w:val="28"/>
          <w:szCs w:val="28"/>
        </w:rPr>
        <w:t xml:space="preserve">о </w:t>
      </w:r>
      <w:r w:rsidR="009C6908" w:rsidRPr="00EE1428">
        <w:rPr>
          <w:sz w:val="28"/>
          <w:szCs w:val="28"/>
        </w:rPr>
        <w:t>исследования. Анализ и интерпре</w:t>
      </w:r>
      <w:r w:rsidRPr="00EE1428">
        <w:rPr>
          <w:sz w:val="28"/>
          <w:szCs w:val="28"/>
        </w:rPr>
        <w:t xml:space="preserve">тация данных. Учебное пособие. 2-е изд., </w:t>
      </w:r>
      <w:proofErr w:type="spellStart"/>
      <w:r w:rsidRPr="00EE1428">
        <w:rPr>
          <w:sz w:val="28"/>
          <w:szCs w:val="28"/>
        </w:rPr>
        <w:t>испр</w:t>
      </w:r>
      <w:proofErr w:type="spellEnd"/>
      <w:r w:rsidRPr="00EE1428">
        <w:rPr>
          <w:sz w:val="28"/>
          <w:szCs w:val="28"/>
        </w:rPr>
        <w:t>. и</w:t>
      </w:r>
      <w:r w:rsidRPr="00A67EE4">
        <w:rPr>
          <w:sz w:val="28"/>
          <w:szCs w:val="28"/>
        </w:rPr>
        <w:t xml:space="preserve"> доп. СПб</w:t>
      </w:r>
      <w:proofErr w:type="gramStart"/>
      <w:r w:rsidRPr="00A67EE4">
        <w:rPr>
          <w:sz w:val="28"/>
          <w:szCs w:val="28"/>
        </w:rPr>
        <w:t>. :</w:t>
      </w:r>
      <w:proofErr w:type="gramEnd"/>
      <w:r w:rsidRPr="00A67EE4">
        <w:rPr>
          <w:sz w:val="28"/>
          <w:szCs w:val="28"/>
        </w:rPr>
        <w:t xml:space="preserve"> Речь, 2006. 392 с.</w:t>
      </w:r>
    </w:p>
    <w:p w14:paraId="581939B2" w14:textId="3569196A" w:rsidR="00C43473" w:rsidRPr="00A67EE4" w:rsidRDefault="00C43473" w:rsidP="00C43473">
      <w:pPr>
        <w:numPr>
          <w:ilvl w:val="0"/>
          <w:numId w:val="23"/>
        </w:numPr>
        <w:ind w:left="426" w:hanging="426"/>
        <w:jc w:val="both"/>
        <w:rPr>
          <w:sz w:val="28"/>
          <w:szCs w:val="28"/>
          <w:lang w:val="uk-UA"/>
        </w:rPr>
      </w:pPr>
      <w:proofErr w:type="spellStart"/>
      <w:r w:rsidRPr="00A67EE4">
        <w:rPr>
          <w:sz w:val="28"/>
          <w:szCs w:val="28"/>
          <w:lang w:val="uk-UA"/>
        </w:rPr>
        <w:t>Паніотто</w:t>
      </w:r>
      <w:proofErr w:type="spellEnd"/>
      <w:r w:rsidRPr="00A67EE4">
        <w:rPr>
          <w:sz w:val="28"/>
          <w:szCs w:val="28"/>
          <w:lang w:val="uk-UA"/>
        </w:rPr>
        <w:t xml:space="preserve"> В.І., Максименко В.С., Харченко Н.М. Статистични</w:t>
      </w:r>
      <w:r w:rsidR="009C6908">
        <w:rPr>
          <w:sz w:val="28"/>
          <w:szCs w:val="28"/>
          <w:lang w:val="uk-UA"/>
        </w:rPr>
        <w:t xml:space="preserve">й аналіз соціологічних даних. </w:t>
      </w:r>
      <w:r w:rsidRPr="00A67EE4">
        <w:rPr>
          <w:sz w:val="28"/>
          <w:szCs w:val="28"/>
          <w:lang w:val="uk-UA"/>
        </w:rPr>
        <w:t>К. : Вид. дім "КМ Академія", 2004. 270 с.</w:t>
      </w:r>
    </w:p>
    <w:p w14:paraId="7BED1939" w14:textId="21A13BE6" w:rsidR="00C43473" w:rsidRPr="00A67EE4" w:rsidRDefault="00F34D5D" w:rsidP="00C43473">
      <w:pPr>
        <w:numPr>
          <w:ilvl w:val="0"/>
          <w:numId w:val="23"/>
        </w:numPr>
        <w:ind w:left="426" w:hanging="426"/>
        <w:jc w:val="both"/>
        <w:rPr>
          <w:sz w:val="28"/>
          <w:szCs w:val="28"/>
          <w:lang w:val="uk-UA"/>
        </w:rPr>
      </w:pPr>
      <w:r w:rsidRPr="00A67EE4">
        <w:rPr>
          <w:sz w:val="28"/>
          <w:szCs w:val="28"/>
          <w:lang w:val="uk-UA"/>
        </w:rPr>
        <w:t>Поліщук С.</w:t>
      </w:r>
      <w:r w:rsidRPr="00A67EE4">
        <w:rPr>
          <w:sz w:val="28"/>
          <w:szCs w:val="28"/>
        </w:rPr>
        <w:t>A</w:t>
      </w:r>
      <w:r w:rsidRPr="00A67EE4">
        <w:rPr>
          <w:sz w:val="28"/>
          <w:szCs w:val="28"/>
          <w:lang w:val="uk-UA"/>
        </w:rPr>
        <w:t xml:space="preserve">. Методичний довідник з психодіагностики : </w:t>
      </w:r>
      <w:proofErr w:type="spellStart"/>
      <w:r w:rsidRPr="00A67EE4">
        <w:rPr>
          <w:sz w:val="28"/>
          <w:szCs w:val="28"/>
          <w:lang w:val="uk-UA"/>
        </w:rPr>
        <w:t>навч</w:t>
      </w:r>
      <w:proofErr w:type="spellEnd"/>
      <w:r w:rsidRPr="00A67EE4">
        <w:rPr>
          <w:sz w:val="28"/>
          <w:szCs w:val="28"/>
          <w:lang w:val="uk-UA"/>
        </w:rPr>
        <w:t xml:space="preserve">.-метод. посібник </w:t>
      </w:r>
      <w:r w:rsidR="00DE0701" w:rsidRPr="00A67EE4">
        <w:rPr>
          <w:sz w:val="28"/>
          <w:szCs w:val="28"/>
          <w:lang w:val="uk-UA"/>
        </w:rPr>
        <w:t xml:space="preserve">Суми: </w:t>
      </w:r>
      <w:r w:rsidRPr="00A67EE4">
        <w:rPr>
          <w:sz w:val="28"/>
          <w:szCs w:val="28"/>
          <w:lang w:val="uk-UA"/>
        </w:rPr>
        <w:t>ВТД «Університетська книга», 2019. 442 с</w:t>
      </w:r>
      <w:r w:rsidR="00C43473" w:rsidRPr="00A67EE4">
        <w:rPr>
          <w:sz w:val="28"/>
          <w:szCs w:val="28"/>
          <w:lang w:val="uk-UA"/>
        </w:rPr>
        <w:t>.</w:t>
      </w:r>
    </w:p>
    <w:p w14:paraId="0BAB8899" w14:textId="1C00C24A" w:rsidR="00C43473" w:rsidRPr="00A67EE4" w:rsidRDefault="00C43473" w:rsidP="00C43473">
      <w:pPr>
        <w:numPr>
          <w:ilvl w:val="0"/>
          <w:numId w:val="23"/>
        </w:numPr>
        <w:ind w:left="426" w:hanging="426"/>
        <w:jc w:val="both"/>
        <w:rPr>
          <w:sz w:val="28"/>
          <w:szCs w:val="28"/>
          <w:lang w:val="uk-UA"/>
        </w:rPr>
      </w:pPr>
      <w:r w:rsidRPr="00A67EE4">
        <w:rPr>
          <w:sz w:val="28"/>
          <w:szCs w:val="28"/>
        </w:rPr>
        <w:t>Руденко В.М.</w:t>
      </w:r>
      <w:r w:rsidRPr="00A67EE4">
        <w:rPr>
          <w:sz w:val="28"/>
          <w:szCs w:val="28"/>
          <w:lang w:val="uk-UA"/>
        </w:rPr>
        <w:t xml:space="preserve">, </w:t>
      </w:r>
      <w:r w:rsidRPr="00A67EE4">
        <w:rPr>
          <w:sz w:val="28"/>
          <w:szCs w:val="28"/>
        </w:rPr>
        <w:t>Руденко</w:t>
      </w:r>
      <w:r w:rsidRPr="00A67EE4">
        <w:rPr>
          <w:sz w:val="28"/>
          <w:szCs w:val="28"/>
          <w:lang w:val="uk-UA"/>
        </w:rPr>
        <w:t xml:space="preserve"> Н.М.</w:t>
      </w:r>
      <w:r w:rsidRPr="00A67EE4">
        <w:rPr>
          <w:sz w:val="28"/>
          <w:szCs w:val="28"/>
        </w:rPr>
        <w:t xml:space="preserve"> </w:t>
      </w:r>
      <w:proofErr w:type="spellStart"/>
      <w:r w:rsidRPr="00A67EE4">
        <w:rPr>
          <w:sz w:val="28"/>
          <w:szCs w:val="28"/>
        </w:rPr>
        <w:t>Математичні</w:t>
      </w:r>
      <w:proofErr w:type="spellEnd"/>
      <w:r w:rsidRPr="00A67EE4">
        <w:rPr>
          <w:sz w:val="28"/>
          <w:szCs w:val="28"/>
        </w:rPr>
        <w:t xml:space="preserve"> </w:t>
      </w:r>
      <w:proofErr w:type="spellStart"/>
      <w:r w:rsidRPr="00A67EE4">
        <w:rPr>
          <w:sz w:val="28"/>
          <w:szCs w:val="28"/>
        </w:rPr>
        <w:t>методи</w:t>
      </w:r>
      <w:proofErr w:type="spellEnd"/>
      <w:r w:rsidRPr="00A67EE4">
        <w:rPr>
          <w:sz w:val="28"/>
          <w:szCs w:val="28"/>
        </w:rPr>
        <w:t xml:space="preserve"> в психології</w:t>
      </w:r>
      <w:r w:rsidRPr="00A67EE4">
        <w:rPr>
          <w:sz w:val="28"/>
          <w:szCs w:val="28"/>
          <w:lang w:val="uk-UA"/>
        </w:rPr>
        <w:t>.</w:t>
      </w:r>
      <w:r w:rsidR="009C6908">
        <w:rPr>
          <w:sz w:val="28"/>
          <w:szCs w:val="28"/>
          <w:lang w:val="uk-UA"/>
        </w:rPr>
        <w:t xml:space="preserve"> </w:t>
      </w:r>
      <w:proofErr w:type="gramStart"/>
      <w:r w:rsidRPr="00A67EE4">
        <w:rPr>
          <w:sz w:val="28"/>
          <w:szCs w:val="28"/>
        </w:rPr>
        <w:t>К. :</w:t>
      </w:r>
      <w:proofErr w:type="gramEnd"/>
      <w:r w:rsidRPr="00A67EE4">
        <w:rPr>
          <w:sz w:val="28"/>
          <w:szCs w:val="28"/>
        </w:rPr>
        <w:t xml:space="preserve"> </w:t>
      </w:r>
      <w:proofErr w:type="spellStart"/>
      <w:r w:rsidRPr="00A67EE4">
        <w:rPr>
          <w:sz w:val="28"/>
          <w:szCs w:val="28"/>
        </w:rPr>
        <w:t>Академвидав</w:t>
      </w:r>
      <w:proofErr w:type="spellEnd"/>
      <w:r w:rsidRPr="00A67EE4">
        <w:rPr>
          <w:sz w:val="28"/>
          <w:szCs w:val="28"/>
        </w:rPr>
        <w:t>, 2009. 384 с.</w:t>
      </w:r>
    </w:p>
    <w:p w14:paraId="3A5545BD" w14:textId="77777777" w:rsidR="00C43473" w:rsidRPr="00A67EE4" w:rsidRDefault="00BC1A63" w:rsidP="00C43473">
      <w:pPr>
        <w:numPr>
          <w:ilvl w:val="0"/>
          <w:numId w:val="23"/>
        </w:numPr>
        <w:ind w:left="426" w:hanging="426"/>
        <w:jc w:val="both"/>
        <w:rPr>
          <w:sz w:val="28"/>
          <w:szCs w:val="28"/>
          <w:lang w:val="uk-UA"/>
        </w:rPr>
      </w:pPr>
      <w:r w:rsidRPr="00A67EE4">
        <w:rPr>
          <w:sz w:val="28"/>
          <w:szCs w:val="28"/>
          <w:lang w:val="uk-UA"/>
        </w:rPr>
        <w:t>Савченко О.В. Експерименталь</w:t>
      </w:r>
      <w:r w:rsidR="00DE0701" w:rsidRPr="00A67EE4">
        <w:rPr>
          <w:sz w:val="28"/>
          <w:szCs w:val="28"/>
          <w:lang w:val="uk-UA"/>
        </w:rPr>
        <w:t>на психологія : методичні рекомендації</w:t>
      </w:r>
      <w:r w:rsidRPr="00A67EE4">
        <w:rPr>
          <w:sz w:val="28"/>
          <w:szCs w:val="28"/>
          <w:lang w:val="uk-UA"/>
        </w:rPr>
        <w:t xml:space="preserve"> щодо проведення практичних робіт</w:t>
      </w:r>
      <w:r w:rsidR="00DE0701" w:rsidRPr="00A67EE4">
        <w:rPr>
          <w:sz w:val="28"/>
          <w:szCs w:val="28"/>
          <w:lang w:val="uk-UA"/>
        </w:rPr>
        <w:t>.</w:t>
      </w:r>
      <w:r w:rsidRPr="00A67EE4">
        <w:rPr>
          <w:sz w:val="28"/>
          <w:szCs w:val="28"/>
          <w:lang w:val="uk-UA"/>
        </w:rPr>
        <w:t xml:space="preserve"> Херсон </w:t>
      </w:r>
      <w:r w:rsidR="00DE0701" w:rsidRPr="00A67EE4">
        <w:rPr>
          <w:sz w:val="28"/>
          <w:szCs w:val="28"/>
          <w:lang w:val="uk-UA"/>
        </w:rPr>
        <w:t xml:space="preserve">: ПП </w:t>
      </w:r>
      <w:proofErr w:type="spellStart"/>
      <w:r w:rsidR="00DE0701" w:rsidRPr="00A67EE4">
        <w:rPr>
          <w:sz w:val="28"/>
          <w:szCs w:val="28"/>
          <w:lang w:val="uk-UA"/>
        </w:rPr>
        <w:t>Вишемирський</w:t>
      </w:r>
      <w:proofErr w:type="spellEnd"/>
      <w:r w:rsidR="00DE0701" w:rsidRPr="00A67EE4">
        <w:rPr>
          <w:sz w:val="28"/>
          <w:szCs w:val="28"/>
          <w:lang w:val="uk-UA"/>
        </w:rPr>
        <w:t xml:space="preserve"> В.С., 2012.</w:t>
      </w:r>
      <w:r w:rsidRPr="00A67EE4">
        <w:rPr>
          <w:sz w:val="28"/>
          <w:szCs w:val="28"/>
          <w:lang w:val="uk-UA"/>
        </w:rPr>
        <w:t xml:space="preserve"> 214 с.</w:t>
      </w:r>
    </w:p>
    <w:p w14:paraId="55D9BF0D" w14:textId="77777777" w:rsidR="00C43473" w:rsidRPr="00A67EE4" w:rsidRDefault="00BC1A63" w:rsidP="00C43473">
      <w:pPr>
        <w:numPr>
          <w:ilvl w:val="0"/>
          <w:numId w:val="23"/>
        </w:numPr>
        <w:ind w:left="426" w:hanging="426"/>
        <w:jc w:val="both"/>
        <w:rPr>
          <w:sz w:val="28"/>
          <w:szCs w:val="28"/>
          <w:lang w:val="uk-UA"/>
        </w:rPr>
      </w:pPr>
      <w:proofErr w:type="spellStart"/>
      <w:r w:rsidRPr="00A67EE4">
        <w:rPr>
          <w:sz w:val="28"/>
          <w:szCs w:val="28"/>
          <w:lang w:val="uk-UA"/>
        </w:rPr>
        <w:t>Самошкіна</w:t>
      </w:r>
      <w:proofErr w:type="spellEnd"/>
      <w:r w:rsidRPr="00A67EE4">
        <w:rPr>
          <w:sz w:val="28"/>
          <w:szCs w:val="28"/>
          <w:lang w:val="uk-UA"/>
        </w:rPr>
        <w:t xml:space="preserve"> Л.М. Психодіагностика: </w:t>
      </w:r>
      <w:proofErr w:type="spellStart"/>
      <w:r w:rsidRPr="00A67EE4">
        <w:rPr>
          <w:sz w:val="28"/>
          <w:szCs w:val="28"/>
          <w:lang w:val="uk-UA"/>
        </w:rPr>
        <w:t>Навч</w:t>
      </w:r>
      <w:proofErr w:type="spellEnd"/>
      <w:r w:rsidRPr="00A67EE4">
        <w:rPr>
          <w:sz w:val="28"/>
          <w:szCs w:val="28"/>
          <w:lang w:val="uk-UA"/>
        </w:rPr>
        <w:t xml:space="preserve">. </w:t>
      </w:r>
      <w:proofErr w:type="spellStart"/>
      <w:r w:rsidRPr="00A67EE4">
        <w:rPr>
          <w:sz w:val="28"/>
          <w:szCs w:val="28"/>
          <w:lang w:val="uk-UA"/>
        </w:rPr>
        <w:t>наоч</w:t>
      </w:r>
      <w:proofErr w:type="spellEnd"/>
      <w:r w:rsidRPr="00A67EE4">
        <w:rPr>
          <w:sz w:val="28"/>
          <w:szCs w:val="28"/>
          <w:lang w:val="uk-UA"/>
        </w:rPr>
        <w:t xml:space="preserve">. </w:t>
      </w:r>
      <w:proofErr w:type="spellStart"/>
      <w:r w:rsidRPr="00A67EE4">
        <w:rPr>
          <w:sz w:val="28"/>
          <w:szCs w:val="28"/>
          <w:lang w:val="uk-UA"/>
        </w:rPr>
        <w:t>посіб</w:t>
      </w:r>
      <w:proofErr w:type="spellEnd"/>
      <w:r w:rsidRPr="00A67EE4">
        <w:rPr>
          <w:sz w:val="28"/>
          <w:szCs w:val="28"/>
          <w:lang w:val="uk-UA"/>
        </w:rPr>
        <w:t>. з мультимедійним курсом</w:t>
      </w:r>
      <w:r w:rsidR="00DE0701" w:rsidRPr="00A67EE4">
        <w:rPr>
          <w:sz w:val="28"/>
          <w:szCs w:val="28"/>
        </w:rPr>
        <w:t xml:space="preserve">. </w:t>
      </w:r>
      <w:proofErr w:type="gramStart"/>
      <w:r w:rsidRPr="00A67EE4">
        <w:rPr>
          <w:sz w:val="28"/>
          <w:szCs w:val="28"/>
        </w:rPr>
        <w:t>Д.</w:t>
      </w:r>
      <w:r w:rsidRPr="00A67EE4">
        <w:rPr>
          <w:sz w:val="28"/>
          <w:szCs w:val="28"/>
          <w:lang w:val="uk-UA"/>
        </w:rPr>
        <w:t xml:space="preserve"> </w:t>
      </w:r>
      <w:r w:rsidR="00DE0701" w:rsidRPr="00A67EE4">
        <w:rPr>
          <w:sz w:val="28"/>
          <w:szCs w:val="28"/>
        </w:rPr>
        <w:t>:</w:t>
      </w:r>
      <w:proofErr w:type="gramEnd"/>
      <w:r w:rsidR="00DE0701" w:rsidRPr="00A67EE4">
        <w:rPr>
          <w:sz w:val="28"/>
          <w:szCs w:val="28"/>
        </w:rPr>
        <w:t xml:space="preserve"> Вид-во ДНУ, 2012. </w:t>
      </w:r>
      <w:r w:rsidRPr="00A67EE4">
        <w:rPr>
          <w:sz w:val="28"/>
          <w:szCs w:val="28"/>
        </w:rPr>
        <w:t xml:space="preserve">448 с.  </w:t>
      </w:r>
    </w:p>
    <w:p w14:paraId="3F2CCA61" w14:textId="77777777" w:rsidR="00C43473" w:rsidRPr="00A67EE4" w:rsidRDefault="00BC1A63" w:rsidP="00C43473">
      <w:pPr>
        <w:numPr>
          <w:ilvl w:val="0"/>
          <w:numId w:val="23"/>
        </w:numPr>
        <w:ind w:left="426" w:hanging="426"/>
        <w:jc w:val="both"/>
        <w:rPr>
          <w:sz w:val="28"/>
          <w:szCs w:val="28"/>
          <w:lang w:val="uk-UA"/>
        </w:rPr>
      </w:pPr>
      <w:proofErr w:type="spellStart"/>
      <w:r w:rsidRPr="00A67EE4">
        <w:rPr>
          <w:sz w:val="28"/>
          <w:szCs w:val="28"/>
          <w:lang w:val="uk-UA"/>
        </w:rPr>
        <w:t>Скребець</w:t>
      </w:r>
      <w:proofErr w:type="spellEnd"/>
      <w:r w:rsidRPr="00A67EE4">
        <w:rPr>
          <w:sz w:val="28"/>
          <w:szCs w:val="28"/>
          <w:lang w:val="uk-UA"/>
        </w:rPr>
        <w:t xml:space="preserve"> В.О. Основи психодіагностики: </w:t>
      </w:r>
      <w:proofErr w:type="spellStart"/>
      <w:r w:rsidRPr="00A67EE4">
        <w:rPr>
          <w:sz w:val="28"/>
          <w:szCs w:val="28"/>
          <w:lang w:val="uk-UA"/>
        </w:rPr>
        <w:t>Навч</w:t>
      </w:r>
      <w:proofErr w:type="spellEnd"/>
      <w:r w:rsidRPr="00A67EE4">
        <w:rPr>
          <w:sz w:val="28"/>
          <w:szCs w:val="28"/>
          <w:lang w:val="uk-UA"/>
        </w:rPr>
        <w:t xml:space="preserve">. </w:t>
      </w:r>
      <w:proofErr w:type="spellStart"/>
      <w:r w:rsidRPr="00A67EE4">
        <w:rPr>
          <w:sz w:val="28"/>
          <w:szCs w:val="28"/>
          <w:lang w:val="uk-UA"/>
        </w:rPr>
        <w:t>п</w:t>
      </w:r>
      <w:r w:rsidR="00DE0701" w:rsidRPr="00A67EE4">
        <w:rPr>
          <w:sz w:val="28"/>
          <w:szCs w:val="28"/>
          <w:lang w:val="uk-UA"/>
        </w:rPr>
        <w:t>осіб</w:t>
      </w:r>
      <w:proofErr w:type="spellEnd"/>
      <w:r w:rsidR="00DE0701" w:rsidRPr="00A67EE4">
        <w:rPr>
          <w:sz w:val="28"/>
          <w:szCs w:val="28"/>
          <w:lang w:val="uk-UA"/>
        </w:rPr>
        <w:t>. 4-е вид.</w:t>
      </w:r>
      <w:r w:rsidRPr="00A67EE4">
        <w:rPr>
          <w:sz w:val="28"/>
          <w:szCs w:val="28"/>
          <w:lang w:val="uk-UA"/>
        </w:rPr>
        <w:t xml:space="preserve"> К. </w:t>
      </w:r>
      <w:r w:rsidR="00DE0701" w:rsidRPr="00A67EE4">
        <w:rPr>
          <w:sz w:val="28"/>
          <w:szCs w:val="28"/>
          <w:lang w:val="uk-UA"/>
        </w:rPr>
        <w:t>: Слово, 2007.</w:t>
      </w:r>
      <w:r w:rsidRPr="00A67EE4">
        <w:rPr>
          <w:sz w:val="28"/>
          <w:szCs w:val="28"/>
          <w:lang w:val="uk-UA"/>
        </w:rPr>
        <w:t xml:space="preserve"> 192 с. </w:t>
      </w:r>
    </w:p>
    <w:p w14:paraId="550E1CB7" w14:textId="77777777" w:rsidR="00C43473" w:rsidRPr="00A67EE4" w:rsidRDefault="00C43473" w:rsidP="00C43473">
      <w:pPr>
        <w:numPr>
          <w:ilvl w:val="0"/>
          <w:numId w:val="23"/>
        </w:numPr>
        <w:ind w:left="426" w:hanging="426"/>
        <w:jc w:val="both"/>
        <w:rPr>
          <w:sz w:val="28"/>
          <w:szCs w:val="28"/>
          <w:lang w:val="uk-UA"/>
        </w:rPr>
      </w:pPr>
      <w:r w:rsidRPr="00A67EE4">
        <w:rPr>
          <w:sz w:val="28"/>
          <w:szCs w:val="28"/>
        </w:rPr>
        <w:t>Сидоренко Е.В. Методы математической обработки в психологии. СПб</w:t>
      </w:r>
      <w:proofErr w:type="gramStart"/>
      <w:r w:rsidRPr="00A67EE4">
        <w:rPr>
          <w:sz w:val="28"/>
          <w:szCs w:val="28"/>
        </w:rPr>
        <w:t>. :</w:t>
      </w:r>
      <w:proofErr w:type="gramEnd"/>
      <w:r w:rsidRPr="00A67EE4">
        <w:rPr>
          <w:sz w:val="28"/>
          <w:szCs w:val="28"/>
        </w:rPr>
        <w:t xml:space="preserve"> Речь, 2004.  350 с.</w:t>
      </w:r>
    </w:p>
    <w:p w14:paraId="4E802E56" w14:textId="1970783E" w:rsidR="00BC1A63" w:rsidRPr="00A67EE4" w:rsidRDefault="00BC1A63" w:rsidP="00C43473">
      <w:pPr>
        <w:numPr>
          <w:ilvl w:val="0"/>
          <w:numId w:val="23"/>
        </w:numPr>
        <w:ind w:left="426" w:hanging="426"/>
        <w:jc w:val="both"/>
        <w:rPr>
          <w:sz w:val="28"/>
          <w:szCs w:val="28"/>
          <w:lang w:val="uk-UA"/>
        </w:rPr>
      </w:pPr>
      <w:r w:rsidRPr="00A67EE4">
        <w:rPr>
          <w:sz w:val="28"/>
          <w:szCs w:val="28"/>
          <w:lang w:val="uk-UA"/>
        </w:rPr>
        <w:t>Терлецька Л.Г. Основи психодіагностики. Навчальний посібник</w:t>
      </w:r>
      <w:r w:rsidR="00DE0701" w:rsidRPr="00A67EE4">
        <w:rPr>
          <w:sz w:val="28"/>
          <w:szCs w:val="28"/>
          <w:lang w:val="uk-UA"/>
        </w:rPr>
        <w:t xml:space="preserve">. </w:t>
      </w:r>
      <w:r w:rsidRPr="00A67EE4">
        <w:rPr>
          <w:sz w:val="28"/>
          <w:szCs w:val="28"/>
          <w:lang w:val="uk-UA"/>
        </w:rPr>
        <w:t xml:space="preserve">К. </w:t>
      </w:r>
      <w:r w:rsidR="00DE0701" w:rsidRPr="00A67EE4">
        <w:rPr>
          <w:sz w:val="28"/>
          <w:szCs w:val="28"/>
          <w:lang w:val="uk-UA"/>
        </w:rPr>
        <w:t xml:space="preserve">: </w:t>
      </w:r>
      <w:proofErr w:type="spellStart"/>
      <w:r w:rsidR="00DE0701" w:rsidRPr="00A67EE4">
        <w:rPr>
          <w:sz w:val="28"/>
          <w:szCs w:val="28"/>
          <w:lang w:val="uk-UA"/>
        </w:rPr>
        <w:t>Главник</w:t>
      </w:r>
      <w:proofErr w:type="spellEnd"/>
      <w:r w:rsidR="00DE0701" w:rsidRPr="00A67EE4">
        <w:rPr>
          <w:sz w:val="28"/>
          <w:szCs w:val="28"/>
          <w:lang w:val="uk-UA"/>
        </w:rPr>
        <w:t xml:space="preserve">, 2006. </w:t>
      </w:r>
      <w:r w:rsidRPr="00A67EE4">
        <w:rPr>
          <w:sz w:val="28"/>
          <w:szCs w:val="28"/>
          <w:lang w:val="uk-UA"/>
        </w:rPr>
        <w:t xml:space="preserve"> 144 с. </w:t>
      </w:r>
    </w:p>
    <w:p w14:paraId="5F113BC5" w14:textId="77777777" w:rsidR="00BC1A63" w:rsidRPr="00A67EE4" w:rsidRDefault="00BC1A63" w:rsidP="00BC1A63">
      <w:pPr>
        <w:ind w:left="360"/>
        <w:jc w:val="both"/>
        <w:rPr>
          <w:sz w:val="28"/>
          <w:szCs w:val="28"/>
          <w:lang w:val="uk-UA"/>
        </w:rPr>
      </w:pPr>
    </w:p>
    <w:p w14:paraId="27748927" w14:textId="77777777" w:rsidR="00BC1A63" w:rsidRPr="00A67EE4" w:rsidRDefault="00BC1A63" w:rsidP="00BC1A63">
      <w:pPr>
        <w:jc w:val="center"/>
        <w:rPr>
          <w:b/>
          <w:bCs/>
          <w:sz w:val="28"/>
          <w:szCs w:val="28"/>
          <w:lang w:val="uk-UA"/>
        </w:rPr>
      </w:pPr>
      <w:r w:rsidRPr="00A67EE4">
        <w:rPr>
          <w:b/>
          <w:bCs/>
          <w:sz w:val="28"/>
          <w:szCs w:val="28"/>
          <w:lang w:val="uk-UA"/>
        </w:rPr>
        <w:t>Додаткова література:</w:t>
      </w:r>
    </w:p>
    <w:p w14:paraId="3CBE555D" w14:textId="5BB69F21" w:rsidR="00BC1A63" w:rsidRPr="00A67EE4" w:rsidRDefault="00BC1A63" w:rsidP="00BC1A63">
      <w:pPr>
        <w:numPr>
          <w:ilvl w:val="0"/>
          <w:numId w:val="24"/>
        </w:numPr>
        <w:tabs>
          <w:tab w:val="left" w:pos="426"/>
        </w:tabs>
        <w:ind w:left="426" w:hanging="426"/>
        <w:jc w:val="both"/>
        <w:rPr>
          <w:bCs/>
          <w:sz w:val="28"/>
          <w:szCs w:val="28"/>
          <w:lang w:val="uk-UA"/>
        </w:rPr>
      </w:pPr>
      <w:proofErr w:type="spellStart"/>
      <w:r w:rsidRPr="00A67EE4">
        <w:rPr>
          <w:bCs/>
          <w:sz w:val="28"/>
          <w:szCs w:val="28"/>
          <w:lang w:val="uk-UA"/>
        </w:rPr>
        <w:t>Гудвин</w:t>
      </w:r>
      <w:proofErr w:type="spellEnd"/>
      <w:r w:rsidRPr="00A67EE4">
        <w:rPr>
          <w:bCs/>
          <w:sz w:val="28"/>
          <w:szCs w:val="28"/>
          <w:lang w:val="uk-UA"/>
        </w:rPr>
        <w:t xml:space="preserve"> </w:t>
      </w:r>
      <w:proofErr w:type="spellStart"/>
      <w:r w:rsidRPr="00A67EE4">
        <w:rPr>
          <w:bCs/>
          <w:sz w:val="28"/>
          <w:szCs w:val="28"/>
          <w:lang w:val="uk-UA"/>
        </w:rPr>
        <w:t>Дж</w:t>
      </w:r>
      <w:proofErr w:type="spellEnd"/>
      <w:r w:rsidRPr="00A67EE4">
        <w:rPr>
          <w:bCs/>
          <w:sz w:val="28"/>
          <w:szCs w:val="28"/>
          <w:lang w:val="uk-UA"/>
        </w:rPr>
        <w:t xml:space="preserve">. </w:t>
      </w:r>
      <w:proofErr w:type="spellStart"/>
      <w:r w:rsidRPr="00A67EE4">
        <w:rPr>
          <w:bCs/>
          <w:sz w:val="28"/>
          <w:szCs w:val="28"/>
          <w:lang w:val="uk-UA"/>
        </w:rPr>
        <w:t>Исследование</w:t>
      </w:r>
      <w:proofErr w:type="spellEnd"/>
      <w:r w:rsidRPr="00A67EE4">
        <w:rPr>
          <w:bCs/>
          <w:sz w:val="28"/>
          <w:szCs w:val="28"/>
          <w:lang w:val="uk-UA"/>
        </w:rPr>
        <w:t xml:space="preserve"> в психологи: </w:t>
      </w:r>
      <w:proofErr w:type="spellStart"/>
      <w:r w:rsidRPr="00A67EE4">
        <w:rPr>
          <w:bCs/>
          <w:sz w:val="28"/>
          <w:szCs w:val="28"/>
          <w:lang w:val="uk-UA"/>
        </w:rPr>
        <w:t>методы</w:t>
      </w:r>
      <w:proofErr w:type="spellEnd"/>
      <w:r w:rsidRPr="00A67EE4">
        <w:rPr>
          <w:bCs/>
          <w:sz w:val="28"/>
          <w:szCs w:val="28"/>
          <w:lang w:val="uk-UA"/>
        </w:rPr>
        <w:t xml:space="preserve"> и планирование.</w:t>
      </w:r>
      <w:r w:rsidR="0051112F" w:rsidRPr="00A67EE4">
        <w:rPr>
          <w:bCs/>
          <w:sz w:val="28"/>
          <w:szCs w:val="28"/>
          <w:lang w:val="uk-UA"/>
        </w:rPr>
        <w:t xml:space="preserve">3-е </w:t>
      </w:r>
      <w:proofErr w:type="spellStart"/>
      <w:r w:rsidR="0051112F" w:rsidRPr="00A67EE4">
        <w:rPr>
          <w:bCs/>
          <w:sz w:val="28"/>
          <w:szCs w:val="28"/>
          <w:lang w:val="uk-UA"/>
        </w:rPr>
        <w:t>изд</w:t>
      </w:r>
      <w:proofErr w:type="spellEnd"/>
      <w:r w:rsidR="0051112F" w:rsidRPr="00A67EE4">
        <w:rPr>
          <w:bCs/>
          <w:sz w:val="28"/>
          <w:szCs w:val="28"/>
          <w:lang w:val="uk-UA"/>
        </w:rPr>
        <w:t>.</w:t>
      </w:r>
      <w:r w:rsidRPr="00A67EE4">
        <w:rPr>
          <w:bCs/>
          <w:sz w:val="28"/>
          <w:szCs w:val="28"/>
          <w:lang w:val="uk-UA"/>
        </w:rPr>
        <w:t xml:space="preserve"> СПб. </w:t>
      </w:r>
      <w:r w:rsidR="0051112F" w:rsidRPr="00A67EE4">
        <w:rPr>
          <w:bCs/>
          <w:sz w:val="28"/>
          <w:szCs w:val="28"/>
          <w:lang w:val="uk-UA"/>
        </w:rPr>
        <w:t xml:space="preserve">: </w:t>
      </w:r>
      <w:proofErr w:type="spellStart"/>
      <w:r w:rsidR="0051112F" w:rsidRPr="00A67EE4">
        <w:rPr>
          <w:bCs/>
          <w:sz w:val="28"/>
          <w:szCs w:val="28"/>
          <w:lang w:val="uk-UA"/>
        </w:rPr>
        <w:t>Питер</w:t>
      </w:r>
      <w:proofErr w:type="spellEnd"/>
      <w:r w:rsidR="0051112F" w:rsidRPr="00A67EE4">
        <w:rPr>
          <w:bCs/>
          <w:sz w:val="28"/>
          <w:szCs w:val="28"/>
          <w:lang w:val="uk-UA"/>
        </w:rPr>
        <w:t>, 2004.</w:t>
      </w:r>
      <w:r w:rsidRPr="00A67EE4">
        <w:rPr>
          <w:bCs/>
          <w:sz w:val="28"/>
          <w:szCs w:val="28"/>
          <w:lang w:val="uk-UA"/>
        </w:rPr>
        <w:t xml:space="preserve"> 558 с.</w:t>
      </w:r>
    </w:p>
    <w:p w14:paraId="3F4F465E" w14:textId="5F2D046F" w:rsidR="004C5756" w:rsidRPr="00A67EE4" w:rsidRDefault="004C5756" w:rsidP="00BC1A63">
      <w:pPr>
        <w:numPr>
          <w:ilvl w:val="0"/>
          <w:numId w:val="24"/>
        </w:numPr>
        <w:tabs>
          <w:tab w:val="left" w:pos="426"/>
        </w:tabs>
        <w:ind w:left="426" w:hanging="426"/>
        <w:jc w:val="both"/>
        <w:rPr>
          <w:bCs/>
          <w:sz w:val="28"/>
          <w:szCs w:val="28"/>
          <w:lang w:val="uk-UA"/>
        </w:rPr>
      </w:pPr>
      <w:r w:rsidRPr="00A67EE4">
        <w:rPr>
          <w:sz w:val="28"/>
          <w:szCs w:val="28"/>
        </w:rPr>
        <w:t xml:space="preserve">Карпенко Є. </w:t>
      </w:r>
      <w:proofErr w:type="spellStart"/>
      <w:r w:rsidRPr="00A67EE4">
        <w:rPr>
          <w:sz w:val="28"/>
          <w:szCs w:val="28"/>
        </w:rPr>
        <w:t>Методи</w:t>
      </w:r>
      <w:proofErr w:type="spellEnd"/>
      <w:r w:rsidRPr="00A67EE4">
        <w:rPr>
          <w:sz w:val="28"/>
          <w:szCs w:val="28"/>
        </w:rPr>
        <w:t xml:space="preserve"> </w:t>
      </w:r>
      <w:proofErr w:type="spellStart"/>
      <w:r w:rsidRPr="00A67EE4">
        <w:rPr>
          <w:sz w:val="28"/>
          <w:szCs w:val="28"/>
        </w:rPr>
        <w:t>сучасної</w:t>
      </w:r>
      <w:proofErr w:type="spellEnd"/>
      <w:r w:rsidRPr="00A67EE4">
        <w:rPr>
          <w:sz w:val="28"/>
          <w:szCs w:val="28"/>
        </w:rPr>
        <w:t xml:space="preserve"> </w:t>
      </w:r>
      <w:proofErr w:type="spellStart"/>
      <w:proofErr w:type="gramStart"/>
      <w:r w:rsidRPr="00A67EE4">
        <w:rPr>
          <w:sz w:val="28"/>
          <w:szCs w:val="28"/>
        </w:rPr>
        <w:t>психотерапії</w:t>
      </w:r>
      <w:proofErr w:type="spellEnd"/>
      <w:r w:rsidRPr="00A67EE4">
        <w:rPr>
          <w:sz w:val="28"/>
          <w:szCs w:val="28"/>
        </w:rPr>
        <w:t xml:space="preserve"> :</w:t>
      </w:r>
      <w:proofErr w:type="gramEnd"/>
      <w:r w:rsidRPr="00A67EE4">
        <w:rPr>
          <w:sz w:val="28"/>
          <w:szCs w:val="28"/>
        </w:rPr>
        <w:t xml:space="preserve"> </w:t>
      </w:r>
      <w:proofErr w:type="spellStart"/>
      <w:r w:rsidRPr="00A67EE4">
        <w:rPr>
          <w:sz w:val="28"/>
          <w:szCs w:val="28"/>
        </w:rPr>
        <w:t>навч</w:t>
      </w:r>
      <w:proofErr w:type="spellEnd"/>
      <w:r w:rsidRPr="00A67EE4">
        <w:rPr>
          <w:sz w:val="28"/>
          <w:szCs w:val="28"/>
        </w:rPr>
        <w:t xml:space="preserve">. </w:t>
      </w:r>
      <w:proofErr w:type="spellStart"/>
      <w:r w:rsidRPr="00A67EE4">
        <w:rPr>
          <w:sz w:val="28"/>
          <w:szCs w:val="28"/>
        </w:rPr>
        <w:t>посібник</w:t>
      </w:r>
      <w:proofErr w:type="spellEnd"/>
      <w:r w:rsidRPr="00A67EE4">
        <w:rPr>
          <w:sz w:val="28"/>
          <w:szCs w:val="28"/>
        </w:rPr>
        <w:t xml:space="preserve">.  </w:t>
      </w:r>
      <w:proofErr w:type="spellStart"/>
      <w:proofErr w:type="gramStart"/>
      <w:r w:rsidRPr="00A67EE4">
        <w:rPr>
          <w:sz w:val="28"/>
          <w:szCs w:val="28"/>
        </w:rPr>
        <w:t>Дрогобич</w:t>
      </w:r>
      <w:proofErr w:type="spellEnd"/>
      <w:r w:rsidRPr="00A67EE4">
        <w:rPr>
          <w:sz w:val="28"/>
          <w:szCs w:val="28"/>
        </w:rPr>
        <w:t xml:space="preserve"> :</w:t>
      </w:r>
      <w:proofErr w:type="gramEnd"/>
      <w:r w:rsidRPr="00A67EE4">
        <w:rPr>
          <w:sz w:val="28"/>
          <w:szCs w:val="28"/>
        </w:rPr>
        <w:t xml:space="preserve"> </w:t>
      </w:r>
      <w:proofErr w:type="spellStart"/>
      <w:r w:rsidRPr="00A67EE4">
        <w:rPr>
          <w:sz w:val="28"/>
          <w:szCs w:val="28"/>
        </w:rPr>
        <w:t>Посвіт</w:t>
      </w:r>
      <w:proofErr w:type="spellEnd"/>
      <w:r w:rsidRPr="00A67EE4">
        <w:rPr>
          <w:sz w:val="28"/>
          <w:szCs w:val="28"/>
        </w:rPr>
        <w:t>, 2015. 116с.</w:t>
      </w:r>
    </w:p>
    <w:p w14:paraId="103ABE8A" w14:textId="1A2A563A" w:rsidR="00BC1A63" w:rsidRPr="00A67EE4" w:rsidRDefault="00BC1A63" w:rsidP="00BC1A63">
      <w:pPr>
        <w:numPr>
          <w:ilvl w:val="0"/>
          <w:numId w:val="24"/>
        </w:numPr>
        <w:tabs>
          <w:tab w:val="left" w:pos="426"/>
        </w:tabs>
        <w:ind w:left="426" w:hanging="426"/>
        <w:jc w:val="both"/>
        <w:rPr>
          <w:bCs/>
          <w:sz w:val="28"/>
          <w:szCs w:val="28"/>
          <w:lang w:val="uk-UA"/>
        </w:rPr>
      </w:pPr>
      <w:proofErr w:type="spellStart"/>
      <w:r w:rsidRPr="00A67EE4">
        <w:rPr>
          <w:bCs/>
          <w:sz w:val="28"/>
          <w:szCs w:val="28"/>
          <w:lang w:val="uk-UA"/>
        </w:rPr>
        <w:t>Константинов</w:t>
      </w:r>
      <w:proofErr w:type="spellEnd"/>
      <w:r w:rsidRPr="00A67EE4">
        <w:rPr>
          <w:bCs/>
          <w:sz w:val="28"/>
          <w:szCs w:val="28"/>
          <w:lang w:val="uk-UA"/>
        </w:rPr>
        <w:t xml:space="preserve"> В. В. </w:t>
      </w:r>
      <w:proofErr w:type="spellStart"/>
      <w:r w:rsidRPr="00A67EE4">
        <w:rPr>
          <w:bCs/>
          <w:sz w:val="28"/>
          <w:szCs w:val="28"/>
          <w:lang w:val="uk-UA"/>
        </w:rPr>
        <w:t>Экспериментальная</w:t>
      </w:r>
      <w:proofErr w:type="spellEnd"/>
      <w:r w:rsidRPr="00A67EE4">
        <w:rPr>
          <w:bCs/>
          <w:sz w:val="28"/>
          <w:szCs w:val="28"/>
          <w:lang w:val="uk-UA"/>
        </w:rPr>
        <w:t xml:space="preserve"> </w:t>
      </w:r>
      <w:proofErr w:type="spellStart"/>
      <w:r w:rsidRPr="00A67EE4">
        <w:rPr>
          <w:bCs/>
          <w:sz w:val="28"/>
          <w:szCs w:val="28"/>
          <w:lang w:val="uk-UA"/>
        </w:rPr>
        <w:t>психология</w:t>
      </w:r>
      <w:proofErr w:type="spellEnd"/>
      <w:r w:rsidRPr="00A67EE4">
        <w:rPr>
          <w:bCs/>
          <w:sz w:val="28"/>
          <w:szCs w:val="28"/>
          <w:lang w:val="uk-UA"/>
        </w:rPr>
        <w:t xml:space="preserve">. Курс для </w:t>
      </w:r>
      <w:proofErr w:type="spellStart"/>
      <w:r w:rsidRPr="00A67EE4">
        <w:rPr>
          <w:bCs/>
          <w:sz w:val="28"/>
          <w:szCs w:val="28"/>
          <w:lang w:val="uk-UA"/>
        </w:rPr>
        <w:t>практического</w:t>
      </w:r>
      <w:proofErr w:type="spellEnd"/>
      <w:r w:rsidRPr="00A67EE4">
        <w:rPr>
          <w:bCs/>
          <w:sz w:val="28"/>
          <w:szCs w:val="28"/>
          <w:lang w:val="uk-UA"/>
        </w:rPr>
        <w:t xml:space="preserve"> психолога</w:t>
      </w:r>
      <w:r w:rsidR="0051112F" w:rsidRPr="00A67EE4">
        <w:rPr>
          <w:bCs/>
          <w:sz w:val="28"/>
          <w:szCs w:val="28"/>
          <w:lang w:val="uk-UA"/>
        </w:rPr>
        <w:t xml:space="preserve">. </w:t>
      </w:r>
      <w:r w:rsidRPr="00A67EE4">
        <w:rPr>
          <w:bCs/>
          <w:sz w:val="28"/>
          <w:szCs w:val="28"/>
          <w:lang w:val="uk-UA"/>
        </w:rPr>
        <w:t xml:space="preserve">СПб. : </w:t>
      </w:r>
      <w:proofErr w:type="spellStart"/>
      <w:r w:rsidR="0051112F" w:rsidRPr="00A67EE4">
        <w:rPr>
          <w:bCs/>
          <w:sz w:val="28"/>
          <w:szCs w:val="28"/>
          <w:lang w:val="uk-UA"/>
        </w:rPr>
        <w:t>Питер</w:t>
      </w:r>
      <w:proofErr w:type="spellEnd"/>
      <w:r w:rsidR="0051112F" w:rsidRPr="00A67EE4">
        <w:rPr>
          <w:bCs/>
          <w:sz w:val="28"/>
          <w:szCs w:val="28"/>
          <w:lang w:val="uk-UA"/>
        </w:rPr>
        <w:t>, 2006.</w:t>
      </w:r>
      <w:r w:rsidRPr="00A67EE4">
        <w:rPr>
          <w:bCs/>
          <w:sz w:val="28"/>
          <w:szCs w:val="28"/>
          <w:lang w:val="uk-UA"/>
        </w:rPr>
        <w:t xml:space="preserve"> 272 с.</w:t>
      </w:r>
    </w:p>
    <w:p w14:paraId="38AC7399" w14:textId="11D81EF8" w:rsidR="00BC1A63" w:rsidRPr="00A67EE4" w:rsidRDefault="00BC1A63" w:rsidP="00BC1A63">
      <w:pPr>
        <w:numPr>
          <w:ilvl w:val="0"/>
          <w:numId w:val="24"/>
        </w:numPr>
        <w:tabs>
          <w:tab w:val="left" w:pos="426"/>
        </w:tabs>
        <w:ind w:left="426" w:hanging="426"/>
        <w:jc w:val="both"/>
        <w:rPr>
          <w:bCs/>
          <w:sz w:val="28"/>
          <w:szCs w:val="28"/>
          <w:lang w:val="uk-UA"/>
        </w:rPr>
      </w:pPr>
      <w:r w:rsidRPr="00A67EE4">
        <w:rPr>
          <w:bCs/>
          <w:sz w:val="28"/>
          <w:szCs w:val="28"/>
          <w:lang w:val="uk-UA"/>
        </w:rPr>
        <w:t xml:space="preserve">Корнилова Т. В. </w:t>
      </w:r>
      <w:proofErr w:type="spellStart"/>
      <w:r w:rsidRPr="00A67EE4">
        <w:rPr>
          <w:bCs/>
          <w:sz w:val="28"/>
          <w:szCs w:val="28"/>
          <w:lang w:val="uk-UA"/>
        </w:rPr>
        <w:t>Введение</w:t>
      </w:r>
      <w:proofErr w:type="spellEnd"/>
      <w:r w:rsidRPr="00A67EE4">
        <w:rPr>
          <w:bCs/>
          <w:sz w:val="28"/>
          <w:szCs w:val="28"/>
          <w:lang w:val="uk-UA"/>
        </w:rPr>
        <w:t xml:space="preserve"> в </w:t>
      </w:r>
      <w:proofErr w:type="spellStart"/>
      <w:r w:rsidRPr="00A67EE4">
        <w:rPr>
          <w:bCs/>
          <w:sz w:val="28"/>
          <w:szCs w:val="28"/>
          <w:lang w:val="uk-UA"/>
        </w:rPr>
        <w:t>психологический</w:t>
      </w:r>
      <w:proofErr w:type="spellEnd"/>
      <w:r w:rsidRPr="00A67EE4">
        <w:rPr>
          <w:bCs/>
          <w:sz w:val="28"/>
          <w:szCs w:val="28"/>
          <w:lang w:val="uk-UA"/>
        </w:rPr>
        <w:t xml:space="preserve"> </w:t>
      </w:r>
      <w:proofErr w:type="spellStart"/>
      <w:r w:rsidRPr="00A67EE4">
        <w:rPr>
          <w:bCs/>
          <w:sz w:val="28"/>
          <w:szCs w:val="28"/>
          <w:lang w:val="uk-UA"/>
        </w:rPr>
        <w:t>эксперимент</w:t>
      </w:r>
      <w:proofErr w:type="spellEnd"/>
      <w:r w:rsidRPr="00A67EE4">
        <w:rPr>
          <w:bCs/>
          <w:sz w:val="28"/>
          <w:szCs w:val="28"/>
          <w:lang w:val="uk-UA"/>
        </w:rPr>
        <w:t xml:space="preserve">: </w:t>
      </w:r>
      <w:proofErr w:type="spellStart"/>
      <w:r w:rsidRPr="00A67EE4">
        <w:rPr>
          <w:bCs/>
          <w:sz w:val="28"/>
          <w:szCs w:val="28"/>
          <w:lang w:val="uk-UA"/>
        </w:rPr>
        <w:t>Учебник</w:t>
      </w:r>
      <w:proofErr w:type="spellEnd"/>
      <w:r w:rsidR="0051112F" w:rsidRPr="00A67EE4">
        <w:rPr>
          <w:bCs/>
          <w:sz w:val="28"/>
          <w:szCs w:val="28"/>
          <w:lang w:val="uk-UA"/>
        </w:rPr>
        <w:t>.</w:t>
      </w:r>
      <w:r w:rsidRPr="00A67EE4">
        <w:rPr>
          <w:bCs/>
          <w:sz w:val="28"/>
          <w:szCs w:val="28"/>
          <w:lang w:val="uk-UA"/>
        </w:rPr>
        <w:t xml:space="preserve"> М</w:t>
      </w:r>
      <w:r w:rsidR="0051112F" w:rsidRPr="00A67EE4">
        <w:rPr>
          <w:bCs/>
          <w:sz w:val="28"/>
          <w:szCs w:val="28"/>
          <w:lang w:val="uk-UA"/>
        </w:rPr>
        <w:t xml:space="preserve">. : </w:t>
      </w:r>
      <w:proofErr w:type="spellStart"/>
      <w:r w:rsidR="0051112F" w:rsidRPr="00A67EE4">
        <w:rPr>
          <w:bCs/>
          <w:sz w:val="28"/>
          <w:szCs w:val="28"/>
          <w:lang w:val="uk-UA"/>
        </w:rPr>
        <w:t>Изд</w:t>
      </w:r>
      <w:proofErr w:type="spellEnd"/>
      <w:r w:rsidR="0051112F" w:rsidRPr="00A67EE4">
        <w:rPr>
          <w:bCs/>
          <w:sz w:val="28"/>
          <w:szCs w:val="28"/>
          <w:lang w:val="uk-UA"/>
        </w:rPr>
        <w:t xml:space="preserve">-во </w:t>
      </w:r>
      <w:proofErr w:type="spellStart"/>
      <w:r w:rsidR="0051112F" w:rsidRPr="00A67EE4">
        <w:rPr>
          <w:bCs/>
          <w:sz w:val="28"/>
          <w:szCs w:val="28"/>
          <w:lang w:val="uk-UA"/>
        </w:rPr>
        <w:t>Моск</w:t>
      </w:r>
      <w:proofErr w:type="spellEnd"/>
      <w:r w:rsidR="0051112F" w:rsidRPr="00A67EE4">
        <w:rPr>
          <w:bCs/>
          <w:sz w:val="28"/>
          <w:szCs w:val="28"/>
          <w:lang w:val="uk-UA"/>
        </w:rPr>
        <w:t xml:space="preserve">. </w:t>
      </w:r>
      <w:proofErr w:type="spellStart"/>
      <w:r w:rsidR="0051112F" w:rsidRPr="00A67EE4">
        <w:rPr>
          <w:bCs/>
          <w:sz w:val="28"/>
          <w:szCs w:val="28"/>
          <w:lang w:val="uk-UA"/>
        </w:rPr>
        <w:t>Ун</w:t>
      </w:r>
      <w:proofErr w:type="spellEnd"/>
      <w:r w:rsidR="0051112F" w:rsidRPr="00A67EE4">
        <w:rPr>
          <w:bCs/>
          <w:sz w:val="28"/>
          <w:szCs w:val="28"/>
          <w:lang w:val="uk-UA"/>
        </w:rPr>
        <w:t xml:space="preserve">-та, 1997. </w:t>
      </w:r>
      <w:r w:rsidRPr="00A67EE4">
        <w:rPr>
          <w:bCs/>
          <w:sz w:val="28"/>
          <w:szCs w:val="28"/>
          <w:lang w:val="uk-UA"/>
        </w:rPr>
        <w:t>256 с.</w:t>
      </w:r>
    </w:p>
    <w:p w14:paraId="4ADB88A7" w14:textId="1D89C089" w:rsidR="00BC1A63" w:rsidRPr="00A67EE4" w:rsidRDefault="00BC1A63" w:rsidP="00BC1A63">
      <w:pPr>
        <w:numPr>
          <w:ilvl w:val="0"/>
          <w:numId w:val="24"/>
        </w:numPr>
        <w:tabs>
          <w:tab w:val="left" w:pos="426"/>
        </w:tabs>
        <w:ind w:left="426" w:hanging="426"/>
        <w:jc w:val="both"/>
        <w:rPr>
          <w:bCs/>
          <w:sz w:val="28"/>
          <w:szCs w:val="28"/>
          <w:lang w:val="uk-UA"/>
        </w:rPr>
      </w:pPr>
      <w:r w:rsidRPr="00A67EE4">
        <w:rPr>
          <w:bCs/>
          <w:sz w:val="28"/>
          <w:szCs w:val="28"/>
          <w:lang w:val="uk-UA"/>
        </w:rPr>
        <w:t xml:space="preserve">Мартин Д. </w:t>
      </w:r>
      <w:proofErr w:type="spellStart"/>
      <w:r w:rsidRPr="00A67EE4">
        <w:rPr>
          <w:bCs/>
          <w:sz w:val="28"/>
          <w:szCs w:val="28"/>
          <w:lang w:val="uk-UA"/>
        </w:rPr>
        <w:t>Психологические</w:t>
      </w:r>
      <w:proofErr w:type="spellEnd"/>
      <w:r w:rsidRPr="00A67EE4">
        <w:rPr>
          <w:bCs/>
          <w:sz w:val="28"/>
          <w:szCs w:val="28"/>
          <w:lang w:val="uk-UA"/>
        </w:rPr>
        <w:t xml:space="preserve"> </w:t>
      </w:r>
      <w:proofErr w:type="spellStart"/>
      <w:r w:rsidRPr="00A67EE4">
        <w:rPr>
          <w:bCs/>
          <w:sz w:val="28"/>
          <w:szCs w:val="28"/>
          <w:lang w:val="uk-UA"/>
        </w:rPr>
        <w:t>эксперименты</w:t>
      </w:r>
      <w:proofErr w:type="spellEnd"/>
      <w:r w:rsidRPr="00A67EE4">
        <w:rPr>
          <w:bCs/>
          <w:sz w:val="28"/>
          <w:szCs w:val="28"/>
          <w:lang w:val="uk-UA"/>
        </w:rPr>
        <w:t xml:space="preserve">. </w:t>
      </w:r>
      <w:proofErr w:type="spellStart"/>
      <w:r w:rsidRPr="00A67EE4">
        <w:rPr>
          <w:bCs/>
          <w:sz w:val="28"/>
          <w:szCs w:val="28"/>
          <w:lang w:val="uk-UA"/>
        </w:rPr>
        <w:t>Секреты</w:t>
      </w:r>
      <w:proofErr w:type="spellEnd"/>
      <w:r w:rsidRPr="00A67EE4">
        <w:rPr>
          <w:bCs/>
          <w:sz w:val="28"/>
          <w:szCs w:val="28"/>
          <w:lang w:val="uk-UA"/>
        </w:rPr>
        <w:t xml:space="preserve"> </w:t>
      </w:r>
      <w:proofErr w:type="spellStart"/>
      <w:r w:rsidRPr="00A67EE4">
        <w:rPr>
          <w:bCs/>
          <w:sz w:val="28"/>
          <w:szCs w:val="28"/>
          <w:lang w:val="uk-UA"/>
        </w:rPr>
        <w:t>механизмов</w:t>
      </w:r>
      <w:proofErr w:type="spellEnd"/>
      <w:r w:rsidRPr="00A67EE4">
        <w:rPr>
          <w:bCs/>
          <w:sz w:val="28"/>
          <w:szCs w:val="28"/>
          <w:lang w:val="uk-UA"/>
        </w:rPr>
        <w:t xml:space="preserve"> </w:t>
      </w:r>
      <w:proofErr w:type="spellStart"/>
      <w:r w:rsidRPr="00A67EE4">
        <w:rPr>
          <w:bCs/>
          <w:sz w:val="28"/>
          <w:szCs w:val="28"/>
          <w:lang w:val="uk-UA"/>
        </w:rPr>
        <w:t>психики</w:t>
      </w:r>
      <w:proofErr w:type="spellEnd"/>
      <w:r w:rsidR="0051112F" w:rsidRPr="00A67EE4">
        <w:rPr>
          <w:bCs/>
          <w:sz w:val="28"/>
          <w:szCs w:val="28"/>
          <w:lang w:val="uk-UA"/>
        </w:rPr>
        <w:t xml:space="preserve">. </w:t>
      </w:r>
      <w:r w:rsidRPr="00A67EE4">
        <w:rPr>
          <w:bCs/>
          <w:sz w:val="28"/>
          <w:szCs w:val="28"/>
          <w:lang w:val="uk-UA"/>
        </w:rPr>
        <w:t>СПб.: прайм – ЕВРОЗНАК, 200</w:t>
      </w:r>
      <w:r w:rsidR="0051112F" w:rsidRPr="00A67EE4">
        <w:rPr>
          <w:bCs/>
          <w:sz w:val="28"/>
          <w:szCs w:val="28"/>
          <w:lang w:val="uk-UA"/>
        </w:rPr>
        <w:t xml:space="preserve">4. </w:t>
      </w:r>
      <w:r w:rsidRPr="00A67EE4">
        <w:rPr>
          <w:bCs/>
          <w:sz w:val="28"/>
          <w:szCs w:val="28"/>
          <w:lang w:val="uk-UA"/>
        </w:rPr>
        <w:t xml:space="preserve">480 с. </w:t>
      </w:r>
    </w:p>
    <w:p w14:paraId="67C34216" w14:textId="3A166C0A" w:rsidR="00BC1A63" w:rsidRPr="00A67EE4" w:rsidRDefault="00BC1A63" w:rsidP="00BC1A63">
      <w:pPr>
        <w:numPr>
          <w:ilvl w:val="0"/>
          <w:numId w:val="24"/>
        </w:numPr>
        <w:tabs>
          <w:tab w:val="left" w:pos="426"/>
        </w:tabs>
        <w:ind w:left="426" w:hanging="426"/>
        <w:jc w:val="both"/>
        <w:rPr>
          <w:bCs/>
          <w:sz w:val="28"/>
          <w:szCs w:val="28"/>
          <w:lang w:val="uk-UA"/>
        </w:rPr>
      </w:pPr>
      <w:proofErr w:type="spellStart"/>
      <w:r w:rsidRPr="00A67EE4">
        <w:rPr>
          <w:bCs/>
          <w:sz w:val="28"/>
          <w:szCs w:val="28"/>
          <w:lang w:val="uk-UA"/>
        </w:rPr>
        <w:lastRenderedPageBreak/>
        <w:t>Никандров</w:t>
      </w:r>
      <w:proofErr w:type="spellEnd"/>
      <w:r w:rsidRPr="00A67EE4">
        <w:rPr>
          <w:bCs/>
          <w:sz w:val="28"/>
          <w:szCs w:val="28"/>
          <w:lang w:val="uk-UA"/>
        </w:rPr>
        <w:t xml:space="preserve"> В. В. </w:t>
      </w:r>
      <w:proofErr w:type="spellStart"/>
      <w:r w:rsidRPr="00A67EE4">
        <w:rPr>
          <w:bCs/>
          <w:sz w:val="28"/>
          <w:szCs w:val="28"/>
          <w:lang w:val="uk-UA"/>
        </w:rPr>
        <w:t>Наблюдение</w:t>
      </w:r>
      <w:proofErr w:type="spellEnd"/>
      <w:r w:rsidRPr="00A67EE4">
        <w:rPr>
          <w:bCs/>
          <w:sz w:val="28"/>
          <w:szCs w:val="28"/>
          <w:lang w:val="uk-UA"/>
        </w:rPr>
        <w:t xml:space="preserve"> и </w:t>
      </w:r>
      <w:proofErr w:type="spellStart"/>
      <w:r w:rsidRPr="00A67EE4">
        <w:rPr>
          <w:bCs/>
          <w:sz w:val="28"/>
          <w:szCs w:val="28"/>
          <w:lang w:val="uk-UA"/>
        </w:rPr>
        <w:t>эксперимент</w:t>
      </w:r>
      <w:proofErr w:type="spellEnd"/>
      <w:r w:rsidRPr="00A67EE4">
        <w:rPr>
          <w:bCs/>
          <w:sz w:val="28"/>
          <w:szCs w:val="28"/>
          <w:lang w:val="uk-UA"/>
        </w:rPr>
        <w:t xml:space="preserve"> в </w:t>
      </w:r>
      <w:proofErr w:type="spellStart"/>
      <w:r w:rsidRPr="00A67EE4">
        <w:rPr>
          <w:bCs/>
          <w:sz w:val="28"/>
          <w:szCs w:val="28"/>
          <w:lang w:val="uk-UA"/>
        </w:rPr>
        <w:t>психологии</w:t>
      </w:r>
      <w:proofErr w:type="spellEnd"/>
      <w:r w:rsidR="0051112F" w:rsidRPr="00A67EE4">
        <w:rPr>
          <w:bCs/>
          <w:sz w:val="28"/>
          <w:szCs w:val="28"/>
          <w:lang w:val="uk-UA"/>
        </w:rPr>
        <w:t xml:space="preserve">. СПб. : </w:t>
      </w:r>
      <w:proofErr w:type="spellStart"/>
      <w:r w:rsidR="0051112F" w:rsidRPr="00A67EE4">
        <w:rPr>
          <w:bCs/>
          <w:sz w:val="28"/>
          <w:szCs w:val="28"/>
          <w:lang w:val="uk-UA"/>
        </w:rPr>
        <w:t>Речь</w:t>
      </w:r>
      <w:proofErr w:type="spellEnd"/>
      <w:r w:rsidR="0051112F" w:rsidRPr="00A67EE4">
        <w:rPr>
          <w:bCs/>
          <w:sz w:val="28"/>
          <w:szCs w:val="28"/>
          <w:lang w:val="uk-UA"/>
        </w:rPr>
        <w:t>, 2002.</w:t>
      </w:r>
      <w:r w:rsidRPr="00A67EE4">
        <w:rPr>
          <w:bCs/>
          <w:sz w:val="28"/>
          <w:szCs w:val="28"/>
          <w:lang w:val="uk-UA"/>
        </w:rPr>
        <w:t xml:space="preserve"> 103 с.</w:t>
      </w:r>
    </w:p>
    <w:p w14:paraId="39004175" w14:textId="6F80EABB" w:rsidR="00BC1A63" w:rsidRPr="00A67EE4" w:rsidRDefault="00BC1A63" w:rsidP="00BC1A63">
      <w:pPr>
        <w:pStyle w:val="10"/>
        <w:numPr>
          <w:ilvl w:val="0"/>
          <w:numId w:val="24"/>
        </w:numPr>
        <w:tabs>
          <w:tab w:val="left" w:pos="426"/>
          <w:tab w:val="left" w:pos="1134"/>
        </w:tabs>
        <w:spacing w:line="240" w:lineRule="auto"/>
        <w:ind w:left="426" w:hanging="426"/>
        <w:rPr>
          <w:bCs/>
          <w:sz w:val="28"/>
          <w:szCs w:val="28"/>
          <w:lang w:val="ru-RU"/>
        </w:rPr>
      </w:pPr>
      <w:bookmarkStart w:id="0" w:name="_Ref338963598"/>
      <w:r w:rsidRPr="00A67EE4">
        <w:rPr>
          <w:bCs/>
          <w:sz w:val="28"/>
          <w:szCs w:val="28"/>
          <w:lang w:val="ru-RU"/>
        </w:rPr>
        <w:t xml:space="preserve">Психология личности / </w:t>
      </w:r>
      <w:r w:rsidRPr="00A67EE4">
        <w:rPr>
          <w:sz w:val="28"/>
          <w:szCs w:val="28"/>
          <w:lang w:val="ru-RU"/>
        </w:rPr>
        <w:t>[</w:t>
      </w:r>
      <w:r w:rsidRPr="00A67EE4">
        <w:rPr>
          <w:bCs/>
          <w:sz w:val="28"/>
          <w:szCs w:val="28"/>
          <w:lang w:val="ru-RU"/>
        </w:rPr>
        <w:t xml:space="preserve">под. ред. Дж. </w:t>
      </w:r>
      <w:proofErr w:type="spellStart"/>
      <w:r w:rsidRPr="00A67EE4">
        <w:rPr>
          <w:bCs/>
          <w:sz w:val="28"/>
          <w:szCs w:val="28"/>
          <w:lang w:val="ru-RU"/>
        </w:rPr>
        <w:t>Капрара</w:t>
      </w:r>
      <w:proofErr w:type="spellEnd"/>
      <w:r w:rsidRPr="00A67EE4">
        <w:rPr>
          <w:bCs/>
          <w:sz w:val="28"/>
          <w:szCs w:val="28"/>
          <w:lang w:val="ru-RU"/>
        </w:rPr>
        <w:t xml:space="preserve">, Д. </w:t>
      </w:r>
      <w:proofErr w:type="spellStart"/>
      <w:r w:rsidRPr="00A67EE4">
        <w:rPr>
          <w:bCs/>
          <w:sz w:val="28"/>
          <w:szCs w:val="28"/>
          <w:lang w:val="ru-RU"/>
        </w:rPr>
        <w:t>Сервон</w:t>
      </w:r>
      <w:proofErr w:type="spellEnd"/>
      <w:r w:rsidRPr="00A67EE4">
        <w:rPr>
          <w:sz w:val="28"/>
          <w:szCs w:val="28"/>
          <w:lang w:val="ru-RU"/>
        </w:rPr>
        <w:t>]</w:t>
      </w:r>
      <w:r w:rsidR="0051112F" w:rsidRPr="00A67EE4">
        <w:rPr>
          <w:bCs/>
          <w:sz w:val="28"/>
          <w:szCs w:val="28"/>
          <w:lang w:val="ru-RU"/>
        </w:rPr>
        <w:t>. СПб</w:t>
      </w:r>
      <w:proofErr w:type="gramStart"/>
      <w:r w:rsidR="0051112F" w:rsidRPr="00A67EE4">
        <w:rPr>
          <w:bCs/>
          <w:sz w:val="28"/>
          <w:szCs w:val="28"/>
          <w:lang w:val="ru-RU"/>
        </w:rPr>
        <w:t>. :</w:t>
      </w:r>
      <w:proofErr w:type="gramEnd"/>
      <w:r w:rsidR="0051112F" w:rsidRPr="00A67EE4">
        <w:rPr>
          <w:bCs/>
          <w:sz w:val="28"/>
          <w:szCs w:val="28"/>
          <w:lang w:val="ru-RU"/>
        </w:rPr>
        <w:t xml:space="preserve"> Питер, 2003.</w:t>
      </w:r>
      <w:r w:rsidRPr="00A67EE4">
        <w:rPr>
          <w:bCs/>
          <w:sz w:val="28"/>
          <w:szCs w:val="28"/>
          <w:lang w:val="ru-RU"/>
        </w:rPr>
        <w:t xml:space="preserve"> 640 с.</w:t>
      </w:r>
      <w:bookmarkEnd w:id="0"/>
    </w:p>
    <w:p w14:paraId="59DBFF31" w14:textId="5A201004" w:rsidR="00BC1A63" w:rsidRPr="00A67EE4" w:rsidRDefault="0051112F" w:rsidP="00BC1A63">
      <w:pPr>
        <w:pStyle w:val="aa"/>
        <w:numPr>
          <w:ilvl w:val="0"/>
          <w:numId w:val="24"/>
        </w:numPr>
        <w:tabs>
          <w:tab w:val="left" w:pos="426"/>
        </w:tabs>
        <w:suppressAutoHyphens/>
        <w:spacing w:after="0" w:line="240" w:lineRule="auto"/>
        <w:ind w:left="426" w:hanging="426"/>
        <w:jc w:val="both"/>
        <w:rPr>
          <w:rFonts w:ascii="Times New Roman" w:hAnsi="Times New Roman"/>
          <w:sz w:val="28"/>
          <w:szCs w:val="28"/>
          <w:lang w:val="uk-UA"/>
        </w:rPr>
      </w:pPr>
      <w:r w:rsidRPr="00A67EE4">
        <w:rPr>
          <w:rFonts w:ascii="Times New Roman" w:hAnsi="Times New Roman"/>
          <w:sz w:val="28"/>
          <w:szCs w:val="28"/>
          <w:lang w:val="uk-UA"/>
        </w:rPr>
        <w:t xml:space="preserve">Хомич Г.О., Ткач Р.М. </w:t>
      </w:r>
      <w:r w:rsidR="00BC1A63" w:rsidRPr="00A67EE4">
        <w:rPr>
          <w:rFonts w:ascii="Times New Roman" w:hAnsi="Times New Roman"/>
          <w:sz w:val="28"/>
          <w:szCs w:val="28"/>
          <w:lang w:val="uk-UA"/>
        </w:rPr>
        <w:t xml:space="preserve">Основи психологічного консультування: навчальний посібник К. </w:t>
      </w:r>
      <w:r w:rsidRPr="00A67EE4">
        <w:rPr>
          <w:rFonts w:ascii="Times New Roman" w:hAnsi="Times New Roman"/>
          <w:sz w:val="28"/>
          <w:szCs w:val="28"/>
          <w:lang w:val="uk-UA"/>
        </w:rPr>
        <w:t>: МАУП, 2004.</w:t>
      </w:r>
      <w:r w:rsidR="00BC1A63" w:rsidRPr="00A67EE4">
        <w:rPr>
          <w:rFonts w:ascii="Times New Roman" w:hAnsi="Times New Roman"/>
          <w:sz w:val="28"/>
          <w:szCs w:val="28"/>
          <w:lang w:val="uk-UA"/>
        </w:rPr>
        <w:t xml:space="preserve"> 152 с.</w:t>
      </w:r>
    </w:p>
    <w:p w14:paraId="05E557EB" w14:textId="7671A4BE" w:rsidR="00BC1A63" w:rsidRPr="00A67EE4" w:rsidRDefault="00BC1A63" w:rsidP="00BC1A63">
      <w:pPr>
        <w:pStyle w:val="aa"/>
        <w:numPr>
          <w:ilvl w:val="0"/>
          <w:numId w:val="24"/>
        </w:numPr>
        <w:tabs>
          <w:tab w:val="left" w:pos="426"/>
        </w:tabs>
        <w:suppressAutoHyphens/>
        <w:spacing w:after="0" w:line="240" w:lineRule="auto"/>
        <w:ind w:left="426" w:hanging="426"/>
        <w:jc w:val="both"/>
        <w:rPr>
          <w:rFonts w:ascii="Times New Roman" w:hAnsi="Times New Roman"/>
          <w:sz w:val="28"/>
          <w:szCs w:val="28"/>
          <w:lang w:val="uk-UA"/>
        </w:rPr>
      </w:pPr>
      <w:proofErr w:type="spellStart"/>
      <w:r w:rsidRPr="00A67EE4">
        <w:rPr>
          <w:rFonts w:ascii="Times New Roman" w:hAnsi="Times New Roman"/>
          <w:color w:val="000000"/>
          <w:sz w:val="28"/>
          <w:szCs w:val="28"/>
          <w:shd w:val="clear" w:color="auto" w:fill="FFFFFF"/>
        </w:rPr>
        <w:t>Цигульска</w:t>
      </w:r>
      <w:proofErr w:type="spellEnd"/>
      <w:r w:rsidRPr="00A67EE4">
        <w:rPr>
          <w:rFonts w:ascii="Times New Roman" w:hAnsi="Times New Roman"/>
          <w:color w:val="000000"/>
          <w:sz w:val="28"/>
          <w:szCs w:val="28"/>
          <w:shd w:val="clear" w:color="auto" w:fill="FFFFFF"/>
        </w:rPr>
        <w:t xml:space="preserve"> Г.Ф. </w:t>
      </w:r>
      <w:proofErr w:type="spellStart"/>
      <w:r w:rsidRPr="00A67EE4">
        <w:rPr>
          <w:rFonts w:ascii="Times New Roman" w:hAnsi="Times New Roman"/>
          <w:color w:val="000000"/>
          <w:sz w:val="28"/>
          <w:szCs w:val="28"/>
          <w:shd w:val="clear" w:color="auto" w:fill="FFFFFF"/>
        </w:rPr>
        <w:t>Загальна</w:t>
      </w:r>
      <w:proofErr w:type="spellEnd"/>
      <w:r w:rsidRPr="00A67EE4">
        <w:rPr>
          <w:rFonts w:ascii="Times New Roman" w:hAnsi="Times New Roman"/>
          <w:color w:val="000000"/>
          <w:sz w:val="28"/>
          <w:szCs w:val="28"/>
          <w:shd w:val="clear" w:color="auto" w:fill="FFFFFF"/>
        </w:rPr>
        <w:t xml:space="preserve"> та </w:t>
      </w:r>
      <w:proofErr w:type="spellStart"/>
      <w:r w:rsidRPr="00A67EE4">
        <w:rPr>
          <w:rFonts w:ascii="Times New Roman" w:hAnsi="Times New Roman"/>
          <w:color w:val="000000"/>
          <w:sz w:val="28"/>
          <w:szCs w:val="28"/>
          <w:shd w:val="clear" w:color="auto" w:fill="FFFFFF"/>
        </w:rPr>
        <w:t>прикладна</w:t>
      </w:r>
      <w:proofErr w:type="spellEnd"/>
      <w:r w:rsidRPr="00A67EE4">
        <w:rPr>
          <w:rFonts w:ascii="Times New Roman" w:hAnsi="Times New Roman"/>
          <w:color w:val="000000"/>
          <w:sz w:val="28"/>
          <w:szCs w:val="28"/>
          <w:shd w:val="clear" w:color="auto" w:fill="FFFFFF"/>
        </w:rPr>
        <w:t xml:space="preserve"> </w:t>
      </w:r>
      <w:proofErr w:type="spellStart"/>
      <w:r w:rsidRPr="00A67EE4">
        <w:rPr>
          <w:rFonts w:ascii="Times New Roman" w:hAnsi="Times New Roman"/>
          <w:color w:val="000000"/>
          <w:sz w:val="28"/>
          <w:szCs w:val="28"/>
          <w:shd w:val="clear" w:color="auto" w:fill="FFFFFF"/>
        </w:rPr>
        <w:t>психологія</w:t>
      </w:r>
      <w:proofErr w:type="spellEnd"/>
      <w:r w:rsidRPr="00A67EE4">
        <w:rPr>
          <w:rFonts w:ascii="Times New Roman" w:hAnsi="Times New Roman"/>
          <w:color w:val="000000"/>
          <w:sz w:val="28"/>
          <w:szCs w:val="28"/>
          <w:shd w:val="clear" w:color="auto" w:fill="FFFFFF"/>
        </w:rPr>
        <w:t xml:space="preserve">. Як </w:t>
      </w:r>
      <w:proofErr w:type="spellStart"/>
      <w:r w:rsidRPr="00A67EE4">
        <w:rPr>
          <w:rFonts w:ascii="Times New Roman" w:hAnsi="Times New Roman"/>
          <w:color w:val="000000"/>
          <w:sz w:val="28"/>
          <w:szCs w:val="28"/>
          <w:shd w:val="clear" w:color="auto" w:fill="FFFFFF"/>
        </w:rPr>
        <w:t>допомогти</w:t>
      </w:r>
      <w:proofErr w:type="spellEnd"/>
      <w:r w:rsidRPr="00A67EE4">
        <w:rPr>
          <w:rFonts w:ascii="Times New Roman" w:hAnsi="Times New Roman"/>
          <w:color w:val="000000"/>
          <w:sz w:val="28"/>
          <w:szCs w:val="28"/>
          <w:shd w:val="clear" w:color="auto" w:fill="FFFFFF"/>
        </w:rPr>
        <w:t xml:space="preserve"> </w:t>
      </w:r>
      <w:proofErr w:type="spellStart"/>
      <w:r w:rsidRPr="00A67EE4">
        <w:rPr>
          <w:rFonts w:ascii="Times New Roman" w:hAnsi="Times New Roman"/>
          <w:color w:val="000000"/>
          <w:sz w:val="28"/>
          <w:szCs w:val="28"/>
          <w:shd w:val="clear" w:color="auto" w:fill="FFFFFF"/>
        </w:rPr>
        <w:t>собі</w:t>
      </w:r>
      <w:proofErr w:type="spellEnd"/>
      <w:r w:rsidRPr="00A67EE4">
        <w:rPr>
          <w:rFonts w:ascii="Times New Roman" w:hAnsi="Times New Roman"/>
          <w:color w:val="000000"/>
          <w:sz w:val="28"/>
          <w:szCs w:val="28"/>
          <w:shd w:val="clear" w:color="auto" w:fill="FFFFFF"/>
        </w:rPr>
        <w:t xml:space="preserve"> та </w:t>
      </w:r>
      <w:proofErr w:type="spellStart"/>
      <w:r w:rsidRPr="00A67EE4">
        <w:rPr>
          <w:rFonts w:ascii="Times New Roman" w:hAnsi="Times New Roman"/>
          <w:color w:val="000000"/>
          <w:sz w:val="28"/>
          <w:szCs w:val="28"/>
          <w:shd w:val="clear" w:color="auto" w:fill="FFFFFF"/>
        </w:rPr>
        <w:t>іншим</w:t>
      </w:r>
      <w:proofErr w:type="spellEnd"/>
      <w:r w:rsidRPr="00A67EE4">
        <w:rPr>
          <w:rFonts w:ascii="Times New Roman" w:hAnsi="Times New Roman"/>
          <w:color w:val="000000"/>
          <w:sz w:val="28"/>
          <w:szCs w:val="28"/>
          <w:shd w:val="clear" w:color="auto" w:fill="FFFFFF"/>
        </w:rPr>
        <w:t xml:space="preserve">. Курс </w:t>
      </w:r>
      <w:proofErr w:type="spellStart"/>
      <w:r w:rsidRPr="00A67EE4">
        <w:rPr>
          <w:rFonts w:ascii="Times New Roman" w:hAnsi="Times New Roman"/>
          <w:color w:val="000000"/>
          <w:sz w:val="28"/>
          <w:szCs w:val="28"/>
          <w:shd w:val="clear" w:color="auto" w:fill="FFFFFF"/>
        </w:rPr>
        <w:t>лекцій</w:t>
      </w:r>
      <w:proofErr w:type="spellEnd"/>
      <w:r w:rsidRPr="00A67EE4">
        <w:rPr>
          <w:rFonts w:ascii="Times New Roman" w:hAnsi="Times New Roman"/>
          <w:color w:val="000000"/>
          <w:sz w:val="28"/>
          <w:szCs w:val="28"/>
          <w:shd w:val="clear" w:color="auto" w:fill="FFFFFF"/>
        </w:rPr>
        <w:t xml:space="preserve">. </w:t>
      </w:r>
      <w:proofErr w:type="spellStart"/>
      <w:r w:rsidRPr="00A67EE4">
        <w:rPr>
          <w:rFonts w:ascii="Times New Roman" w:hAnsi="Times New Roman"/>
          <w:color w:val="000000"/>
          <w:sz w:val="28"/>
          <w:szCs w:val="28"/>
          <w:shd w:val="clear" w:color="auto" w:fill="FFFFFF"/>
        </w:rPr>
        <w:t>Навчальний</w:t>
      </w:r>
      <w:proofErr w:type="spellEnd"/>
      <w:r w:rsidRPr="00A67EE4">
        <w:rPr>
          <w:rFonts w:ascii="Times New Roman" w:hAnsi="Times New Roman"/>
          <w:color w:val="000000"/>
          <w:sz w:val="28"/>
          <w:szCs w:val="28"/>
          <w:shd w:val="clear" w:color="auto" w:fill="FFFFFF"/>
        </w:rPr>
        <w:t xml:space="preserve"> </w:t>
      </w:r>
      <w:proofErr w:type="spellStart"/>
      <w:r w:rsidRPr="00A67EE4">
        <w:rPr>
          <w:rFonts w:ascii="Times New Roman" w:hAnsi="Times New Roman"/>
          <w:color w:val="000000"/>
          <w:sz w:val="28"/>
          <w:szCs w:val="28"/>
          <w:shd w:val="clear" w:color="auto" w:fill="FFFFFF"/>
        </w:rPr>
        <w:t>посібник</w:t>
      </w:r>
      <w:proofErr w:type="spellEnd"/>
      <w:r w:rsidR="0051112F" w:rsidRPr="00A67EE4">
        <w:rPr>
          <w:rFonts w:ascii="Times New Roman" w:hAnsi="Times New Roman"/>
          <w:color w:val="000000"/>
          <w:sz w:val="28"/>
          <w:szCs w:val="28"/>
          <w:shd w:val="clear" w:color="auto" w:fill="FFFFFF"/>
        </w:rPr>
        <w:t xml:space="preserve">. </w:t>
      </w:r>
      <w:proofErr w:type="gramStart"/>
      <w:r w:rsidRPr="00A67EE4">
        <w:rPr>
          <w:rFonts w:ascii="Times New Roman" w:hAnsi="Times New Roman"/>
          <w:color w:val="000000"/>
          <w:sz w:val="28"/>
          <w:szCs w:val="28"/>
          <w:shd w:val="clear" w:color="auto" w:fill="FFFFFF"/>
        </w:rPr>
        <w:t xml:space="preserve">К. </w:t>
      </w:r>
      <w:r w:rsidR="0051112F" w:rsidRPr="00A67EE4">
        <w:rPr>
          <w:rFonts w:ascii="Times New Roman" w:hAnsi="Times New Roman"/>
          <w:color w:val="000000"/>
          <w:sz w:val="28"/>
          <w:szCs w:val="28"/>
          <w:shd w:val="clear" w:color="auto" w:fill="FFFFFF"/>
        </w:rPr>
        <w:t>:</w:t>
      </w:r>
      <w:proofErr w:type="gramEnd"/>
      <w:r w:rsidR="0051112F" w:rsidRPr="00A67EE4">
        <w:rPr>
          <w:rFonts w:ascii="Times New Roman" w:hAnsi="Times New Roman"/>
          <w:color w:val="000000"/>
          <w:sz w:val="28"/>
          <w:szCs w:val="28"/>
          <w:shd w:val="clear" w:color="auto" w:fill="FFFFFF"/>
        </w:rPr>
        <w:t xml:space="preserve"> </w:t>
      </w:r>
      <w:proofErr w:type="spellStart"/>
      <w:r w:rsidR="0051112F" w:rsidRPr="00A67EE4">
        <w:rPr>
          <w:rFonts w:ascii="Times New Roman" w:hAnsi="Times New Roman"/>
          <w:color w:val="000000"/>
          <w:sz w:val="28"/>
          <w:szCs w:val="28"/>
          <w:shd w:val="clear" w:color="auto" w:fill="FFFFFF"/>
        </w:rPr>
        <w:t>Наукова</w:t>
      </w:r>
      <w:proofErr w:type="spellEnd"/>
      <w:r w:rsidR="0051112F" w:rsidRPr="00A67EE4">
        <w:rPr>
          <w:rFonts w:ascii="Times New Roman" w:hAnsi="Times New Roman"/>
          <w:color w:val="000000"/>
          <w:sz w:val="28"/>
          <w:szCs w:val="28"/>
          <w:shd w:val="clear" w:color="auto" w:fill="FFFFFF"/>
        </w:rPr>
        <w:t xml:space="preserve"> думка.2000. </w:t>
      </w:r>
      <w:r w:rsidRPr="00A67EE4">
        <w:rPr>
          <w:rFonts w:ascii="Times New Roman" w:hAnsi="Times New Roman"/>
          <w:color w:val="000000"/>
          <w:sz w:val="28"/>
          <w:szCs w:val="28"/>
          <w:shd w:val="clear" w:color="auto" w:fill="FFFFFF"/>
        </w:rPr>
        <w:t>189с.</w:t>
      </w:r>
    </w:p>
    <w:p w14:paraId="728F73A8" w14:textId="77777777" w:rsidR="00BC1A63" w:rsidRPr="00A67EE4" w:rsidRDefault="00BC1A63" w:rsidP="00BC1A63">
      <w:pPr>
        <w:jc w:val="both"/>
        <w:rPr>
          <w:sz w:val="28"/>
          <w:szCs w:val="28"/>
          <w:lang w:val="uk-UA"/>
        </w:rPr>
      </w:pPr>
    </w:p>
    <w:p w14:paraId="0454F789" w14:textId="77777777" w:rsidR="00BC1A63" w:rsidRPr="00A67EE4" w:rsidRDefault="00BC1A63" w:rsidP="00BC1A63">
      <w:pPr>
        <w:pStyle w:val="af3"/>
        <w:widowControl/>
        <w:tabs>
          <w:tab w:val="left" w:pos="993"/>
        </w:tabs>
        <w:spacing w:line="240" w:lineRule="auto"/>
        <w:ind w:firstLine="567"/>
        <w:jc w:val="center"/>
        <w:rPr>
          <w:rFonts w:ascii="Times New Roman" w:hAnsi="Times New Roman"/>
          <w:b/>
          <w:szCs w:val="28"/>
          <w:lang w:val="uk-UA"/>
        </w:rPr>
      </w:pPr>
      <w:r w:rsidRPr="00A67EE4">
        <w:rPr>
          <w:rFonts w:ascii="Times New Roman" w:hAnsi="Times New Roman"/>
          <w:b/>
          <w:szCs w:val="28"/>
          <w:lang w:val="uk-UA"/>
        </w:rPr>
        <w:t>Інформаційні ресурси:</w:t>
      </w:r>
    </w:p>
    <w:p w14:paraId="4AA8EDDA" w14:textId="32ABC2BD" w:rsidR="00BC1A63" w:rsidRPr="00A67EE4" w:rsidRDefault="00BC1A63" w:rsidP="00BC1A63">
      <w:pPr>
        <w:numPr>
          <w:ilvl w:val="0"/>
          <w:numId w:val="15"/>
        </w:numPr>
        <w:tabs>
          <w:tab w:val="num" w:pos="0"/>
        </w:tabs>
        <w:jc w:val="both"/>
        <w:rPr>
          <w:bCs/>
          <w:sz w:val="28"/>
          <w:szCs w:val="28"/>
          <w:lang w:val="uk-UA"/>
        </w:rPr>
      </w:pPr>
      <w:r w:rsidRPr="00A67EE4">
        <w:rPr>
          <w:bCs/>
          <w:sz w:val="28"/>
          <w:szCs w:val="28"/>
          <w:lang w:val="uk-UA"/>
        </w:rPr>
        <w:t xml:space="preserve">Дружинин В. Н. </w:t>
      </w:r>
      <w:proofErr w:type="spellStart"/>
      <w:r w:rsidRPr="00A67EE4">
        <w:rPr>
          <w:bCs/>
          <w:sz w:val="28"/>
          <w:szCs w:val="28"/>
          <w:lang w:val="uk-UA"/>
        </w:rPr>
        <w:t>Экспериментальная</w:t>
      </w:r>
      <w:proofErr w:type="spellEnd"/>
      <w:r w:rsidRPr="00A67EE4">
        <w:rPr>
          <w:bCs/>
          <w:sz w:val="28"/>
          <w:szCs w:val="28"/>
          <w:lang w:val="uk-UA"/>
        </w:rPr>
        <w:t xml:space="preserve"> </w:t>
      </w:r>
      <w:proofErr w:type="spellStart"/>
      <w:r w:rsidRPr="00A67EE4">
        <w:rPr>
          <w:bCs/>
          <w:sz w:val="28"/>
          <w:szCs w:val="28"/>
          <w:lang w:val="uk-UA"/>
        </w:rPr>
        <w:t>психология</w:t>
      </w:r>
      <w:proofErr w:type="spellEnd"/>
      <w:r w:rsidR="0051112F" w:rsidRPr="00A67EE4">
        <w:rPr>
          <w:bCs/>
          <w:sz w:val="28"/>
          <w:szCs w:val="28"/>
          <w:lang w:val="uk-UA"/>
        </w:rPr>
        <w:t xml:space="preserve">. СПб.: </w:t>
      </w:r>
      <w:proofErr w:type="spellStart"/>
      <w:r w:rsidR="0051112F" w:rsidRPr="00A67EE4">
        <w:rPr>
          <w:bCs/>
          <w:sz w:val="28"/>
          <w:szCs w:val="28"/>
          <w:lang w:val="uk-UA"/>
        </w:rPr>
        <w:t>Питер</w:t>
      </w:r>
      <w:proofErr w:type="spellEnd"/>
      <w:r w:rsidR="0051112F" w:rsidRPr="00A67EE4">
        <w:rPr>
          <w:bCs/>
          <w:sz w:val="28"/>
          <w:szCs w:val="28"/>
          <w:lang w:val="uk-UA"/>
        </w:rPr>
        <w:t>, 2001. 320 с</w:t>
      </w:r>
      <w:r w:rsidRPr="00A67EE4">
        <w:rPr>
          <w:bCs/>
          <w:sz w:val="28"/>
          <w:szCs w:val="28"/>
          <w:lang w:val="uk-UA"/>
        </w:rPr>
        <w:t xml:space="preserve"> Режим доступу: </w:t>
      </w:r>
      <w:hyperlink r:id="rId9" w:history="1">
        <w:r w:rsidRPr="00A67EE4">
          <w:rPr>
            <w:rStyle w:val="af"/>
            <w:bCs/>
            <w:sz w:val="28"/>
            <w:szCs w:val="28"/>
            <w:lang w:val="uk-UA"/>
          </w:rPr>
          <w:t>http://www.studfiles.ru/preview/2283561/</w:t>
        </w:r>
      </w:hyperlink>
    </w:p>
    <w:p w14:paraId="4DB9AF0B" w14:textId="724D3FFA" w:rsidR="00BC1A63" w:rsidRPr="00A67EE4" w:rsidRDefault="00BC1A63" w:rsidP="00BC1A63">
      <w:pPr>
        <w:numPr>
          <w:ilvl w:val="0"/>
          <w:numId w:val="15"/>
        </w:numPr>
        <w:tabs>
          <w:tab w:val="num" w:pos="0"/>
        </w:tabs>
        <w:jc w:val="both"/>
        <w:rPr>
          <w:b/>
          <w:bCs/>
          <w:sz w:val="28"/>
          <w:szCs w:val="28"/>
          <w:lang w:val="uk-UA"/>
        </w:rPr>
      </w:pPr>
      <w:proofErr w:type="spellStart"/>
      <w:r w:rsidRPr="00A67EE4">
        <w:rPr>
          <w:bCs/>
          <w:sz w:val="28"/>
          <w:szCs w:val="28"/>
          <w:lang w:val="uk-UA"/>
        </w:rPr>
        <w:t>Никандров</w:t>
      </w:r>
      <w:proofErr w:type="spellEnd"/>
      <w:r w:rsidRPr="00A67EE4">
        <w:rPr>
          <w:bCs/>
          <w:sz w:val="28"/>
          <w:szCs w:val="28"/>
          <w:lang w:val="uk-UA"/>
        </w:rPr>
        <w:t xml:space="preserve"> В. В. </w:t>
      </w:r>
      <w:proofErr w:type="spellStart"/>
      <w:r w:rsidRPr="00A67EE4">
        <w:rPr>
          <w:bCs/>
          <w:sz w:val="28"/>
          <w:szCs w:val="28"/>
          <w:lang w:val="uk-UA"/>
        </w:rPr>
        <w:t>Наблюдение</w:t>
      </w:r>
      <w:proofErr w:type="spellEnd"/>
      <w:r w:rsidRPr="00A67EE4">
        <w:rPr>
          <w:bCs/>
          <w:sz w:val="28"/>
          <w:szCs w:val="28"/>
          <w:lang w:val="uk-UA"/>
        </w:rPr>
        <w:t xml:space="preserve"> и </w:t>
      </w:r>
      <w:proofErr w:type="spellStart"/>
      <w:r w:rsidRPr="00A67EE4">
        <w:rPr>
          <w:bCs/>
          <w:sz w:val="28"/>
          <w:szCs w:val="28"/>
          <w:lang w:val="uk-UA"/>
        </w:rPr>
        <w:t>эксперимент</w:t>
      </w:r>
      <w:proofErr w:type="spellEnd"/>
      <w:r w:rsidRPr="00A67EE4">
        <w:rPr>
          <w:bCs/>
          <w:sz w:val="28"/>
          <w:szCs w:val="28"/>
          <w:lang w:val="uk-UA"/>
        </w:rPr>
        <w:t xml:space="preserve"> в </w:t>
      </w:r>
      <w:proofErr w:type="spellStart"/>
      <w:r w:rsidRPr="00A67EE4">
        <w:rPr>
          <w:bCs/>
          <w:sz w:val="28"/>
          <w:szCs w:val="28"/>
          <w:lang w:val="uk-UA"/>
        </w:rPr>
        <w:t>психологии</w:t>
      </w:r>
      <w:proofErr w:type="spellEnd"/>
      <w:r w:rsidR="0051112F" w:rsidRPr="00A67EE4">
        <w:rPr>
          <w:bCs/>
          <w:sz w:val="28"/>
          <w:szCs w:val="28"/>
          <w:lang w:val="uk-UA"/>
        </w:rPr>
        <w:t xml:space="preserve">. СПб. : </w:t>
      </w:r>
      <w:proofErr w:type="spellStart"/>
      <w:r w:rsidR="0051112F" w:rsidRPr="00A67EE4">
        <w:rPr>
          <w:bCs/>
          <w:sz w:val="28"/>
          <w:szCs w:val="28"/>
          <w:lang w:val="uk-UA"/>
        </w:rPr>
        <w:t>Речь</w:t>
      </w:r>
      <w:proofErr w:type="spellEnd"/>
      <w:r w:rsidR="0051112F" w:rsidRPr="00A67EE4">
        <w:rPr>
          <w:bCs/>
          <w:sz w:val="28"/>
          <w:szCs w:val="28"/>
          <w:lang w:val="uk-UA"/>
        </w:rPr>
        <w:t xml:space="preserve">, 2002. 103 с. </w:t>
      </w:r>
      <w:r w:rsidRPr="00A67EE4">
        <w:rPr>
          <w:bCs/>
          <w:sz w:val="28"/>
          <w:szCs w:val="28"/>
          <w:lang w:val="uk-UA"/>
        </w:rPr>
        <w:t xml:space="preserve"> Режим доступу: </w:t>
      </w:r>
      <w:hyperlink r:id="rId10" w:history="1">
        <w:r w:rsidRPr="00A67EE4">
          <w:rPr>
            <w:rStyle w:val="af"/>
            <w:bCs/>
            <w:sz w:val="28"/>
            <w:szCs w:val="28"/>
            <w:lang w:val="uk-UA"/>
          </w:rPr>
          <w:t>http://www.koob.ru/nikandrov_v/yeksperimentalnaya_psihologiya</w:t>
        </w:r>
      </w:hyperlink>
    </w:p>
    <w:p w14:paraId="677D1395" w14:textId="77777777" w:rsidR="00BC1A63" w:rsidRPr="00A67EE4" w:rsidRDefault="00BC1A63" w:rsidP="00BC1A63">
      <w:pPr>
        <w:numPr>
          <w:ilvl w:val="0"/>
          <w:numId w:val="15"/>
        </w:numPr>
        <w:tabs>
          <w:tab w:val="num" w:pos="0"/>
        </w:tabs>
        <w:jc w:val="both"/>
        <w:rPr>
          <w:b/>
          <w:bCs/>
          <w:sz w:val="28"/>
          <w:szCs w:val="28"/>
          <w:lang w:val="uk-UA"/>
        </w:rPr>
      </w:pPr>
      <w:r w:rsidRPr="00A67EE4">
        <w:rPr>
          <w:bCs/>
          <w:sz w:val="28"/>
          <w:szCs w:val="28"/>
          <w:lang w:val="uk-UA"/>
        </w:rPr>
        <w:t xml:space="preserve">Сайт </w:t>
      </w:r>
      <w:proofErr w:type="spellStart"/>
      <w:r w:rsidRPr="00A67EE4">
        <w:rPr>
          <w:bCs/>
          <w:sz w:val="28"/>
          <w:szCs w:val="28"/>
          <w:lang w:val="uk-UA"/>
        </w:rPr>
        <w:t>журнала</w:t>
      </w:r>
      <w:proofErr w:type="spellEnd"/>
      <w:r w:rsidRPr="00A67EE4">
        <w:rPr>
          <w:bCs/>
          <w:sz w:val="28"/>
          <w:szCs w:val="28"/>
          <w:lang w:val="uk-UA"/>
        </w:rPr>
        <w:t xml:space="preserve"> «</w:t>
      </w:r>
      <w:proofErr w:type="spellStart"/>
      <w:r w:rsidRPr="00A67EE4">
        <w:rPr>
          <w:bCs/>
          <w:sz w:val="28"/>
          <w:szCs w:val="28"/>
          <w:lang w:val="uk-UA"/>
        </w:rPr>
        <w:t>экспериментальная</w:t>
      </w:r>
      <w:proofErr w:type="spellEnd"/>
      <w:r w:rsidRPr="00A67EE4">
        <w:rPr>
          <w:bCs/>
          <w:sz w:val="28"/>
          <w:szCs w:val="28"/>
          <w:lang w:val="uk-UA"/>
        </w:rPr>
        <w:t xml:space="preserve"> </w:t>
      </w:r>
      <w:proofErr w:type="spellStart"/>
      <w:r w:rsidRPr="00A67EE4">
        <w:rPr>
          <w:bCs/>
          <w:sz w:val="28"/>
          <w:szCs w:val="28"/>
          <w:lang w:val="uk-UA"/>
        </w:rPr>
        <w:t>психология</w:t>
      </w:r>
      <w:proofErr w:type="spellEnd"/>
      <w:r w:rsidRPr="00A67EE4">
        <w:rPr>
          <w:bCs/>
          <w:sz w:val="28"/>
          <w:szCs w:val="28"/>
          <w:lang w:val="uk-UA"/>
        </w:rPr>
        <w:t xml:space="preserve">» – Режим доступу: </w:t>
      </w:r>
      <w:hyperlink r:id="rId11" w:history="1">
        <w:r w:rsidRPr="00A67EE4">
          <w:rPr>
            <w:rStyle w:val="af"/>
            <w:bCs/>
            <w:sz w:val="28"/>
            <w:szCs w:val="28"/>
            <w:lang w:val="uk-UA"/>
          </w:rPr>
          <w:t>http://www.twirpx.com/files/psychology/experimental/</w:t>
        </w:r>
      </w:hyperlink>
    </w:p>
    <w:p w14:paraId="44652C1F" w14:textId="77777777" w:rsidR="00BC1A63" w:rsidRPr="00A67EE4" w:rsidRDefault="00BC1A63" w:rsidP="00BC1A63">
      <w:pPr>
        <w:numPr>
          <w:ilvl w:val="0"/>
          <w:numId w:val="15"/>
        </w:numPr>
        <w:tabs>
          <w:tab w:val="num" w:pos="0"/>
        </w:tabs>
        <w:jc w:val="both"/>
        <w:rPr>
          <w:bCs/>
          <w:sz w:val="28"/>
          <w:szCs w:val="28"/>
          <w:lang w:val="uk-UA"/>
        </w:rPr>
      </w:pPr>
      <w:r w:rsidRPr="00A67EE4">
        <w:rPr>
          <w:bCs/>
          <w:sz w:val="28"/>
          <w:szCs w:val="28"/>
          <w:lang w:val="uk-UA"/>
        </w:rPr>
        <w:t xml:space="preserve">Сайт </w:t>
      </w:r>
      <w:proofErr w:type="spellStart"/>
      <w:r w:rsidRPr="00A67EE4">
        <w:rPr>
          <w:bCs/>
          <w:sz w:val="28"/>
          <w:szCs w:val="28"/>
          <w:lang w:val="uk-UA"/>
        </w:rPr>
        <w:t>журнала</w:t>
      </w:r>
      <w:proofErr w:type="spellEnd"/>
      <w:r w:rsidRPr="00A67EE4">
        <w:rPr>
          <w:bCs/>
          <w:sz w:val="28"/>
          <w:szCs w:val="28"/>
          <w:lang w:val="uk-UA"/>
        </w:rPr>
        <w:t xml:space="preserve"> в </w:t>
      </w:r>
      <w:proofErr w:type="spellStart"/>
      <w:r w:rsidRPr="00A67EE4">
        <w:rPr>
          <w:bCs/>
          <w:sz w:val="28"/>
          <w:szCs w:val="28"/>
          <w:lang w:val="uk-UA"/>
        </w:rPr>
        <w:t>разделе</w:t>
      </w:r>
      <w:proofErr w:type="spellEnd"/>
      <w:r w:rsidRPr="00A67EE4">
        <w:rPr>
          <w:bCs/>
          <w:sz w:val="28"/>
          <w:szCs w:val="28"/>
          <w:lang w:val="uk-UA"/>
        </w:rPr>
        <w:t xml:space="preserve"> «</w:t>
      </w:r>
      <w:proofErr w:type="spellStart"/>
      <w:r w:rsidRPr="00A67EE4">
        <w:rPr>
          <w:bCs/>
          <w:sz w:val="28"/>
          <w:szCs w:val="28"/>
          <w:lang w:val="uk-UA"/>
        </w:rPr>
        <w:t>экспериментальная</w:t>
      </w:r>
      <w:proofErr w:type="spellEnd"/>
      <w:r w:rsidRPr="00A67EE4">
        <w:rPr>
          <w:bCs/>
          <w:sz w:val="28"/>
          <w:szCs w:val="28"/>
          <w:lang w:val="uk-UA"/>
        </w:rPr>
        <w:t xml:space="preserve"> </w:t>
      </w:r>
      <w:proofErr w:type="spellStart"/>
      <w:r w:rsidRPr="00A67EE4">
        <w:rPr>
          <w:bCs/>
          <w:sz w:val="28"/>
          <w:szCs w:val="28"/>
          <w:lang w:val="uk-UA"/>
        </w:rPr>
        <w:t>психология</w:t>
      </w:r>
      <w:proofErr w:type="spellEnd"/>
      <w:r w:rsidRPr="00A67EE4">
        <w:rPr>
          <w:bCs/>
          <w:sz w:val="28"/>
          <w:szCs w:val="28"/>
          <w:lang w:val="uk-UA"/>
        </w:rPr>
        <w:t xml:space="preserve">» – Режим доступу: </w:t>
      </w:r>
      <w:hyperlink r:id="rId12" w:history="1">
        <w:r w:rsidRPr="00A67EE4">
          <w:rPr>
            <w:rStyle w:val="af"/>
            <w:bCs/>
            <w:sz w:val="28"/>
            <w:szCs w:val="28"/>
            <w:lang w:val="uk-UA"/>
          </w:rPr>
          <w:t>http://www.e-reading.club/book.php?book=97792</w:t>
        </w:r>
      </w:hyperlink>
    </w:p>
    <w:p w14:paraId="785A77CD" w14:textId="77777777" w:rsidR="00BC1A63" w:rsidRPr="00A67EE4" w:rsidRDefault="00BC1A63" w:rsidP="00BC1A63">
      <w:pPr>
        <w:numPr>
          <w:ilvl w:val="0"/>
          <w:numId w:val="15"/>
        </w:numPr>
        <w:jc w:val="both"/>
        <w:rPr>
          <w:bCs/>
          <w:sz w:val="28"/>
          <w:szCs w:val="28"/>
          <w:lang w:val="uk-UA"/>
        </w:rPr>
      </w:pPr>
      <w:r w:rsidRPr="00A67EE4">
        <w:rPr>
          <w:bCs/>
          <w:sz w:val="28"/>
          <w:szCs w:val="28"/>
          <w:lang w:val="uk-UA"/>
        </w:rPr>
        <w:t>http://psyfactor.org/lybr.htm</w:t>
      </w:r>
    </w:p>
    <w:p w14:paraId="41B2EBCF" w14:textId="77777777" w:rsidR="00BC1A63" w:rsidRPr="00A67EE4" w:rsidRDefault="00BC1A63" w:rsidP="00BC1A63">
      <w:pPr>
        <w:numPr>
          <w:ilvl w:val="0"/>
          <w:numId w:val="15"/>
        </w:numPr>
        <w:jc w:val="both"/>
        <w:rPr>
          <w:bCs/>
          <w:sz w:val="28"/>
          <w:szCs w:val="28"/>
          <w:lang w:val="uk-UA"/>
        </w:rPr>
      </w:pPr>
      <w:r w:rsidRPr="00A67EE4">
        <w:rPr>
          <w:bCs/>
          <w:sz w:val="28"/>
          <w:szCs w:val="28"/>
          <w:lang w:val="uk-UA"/>
        </w:rPr>
        <w:t>http://psylib.kiev.ua/</w:t>
      </w:r>
    </w:p>
    <w:p w14:paraId="7CE33EB9" w14:textId="77777777" w:rsidR="00485997" w:rsidRPr="00A67EE4" w:rsidRDefault="00485997" w:rsidP="00F22FB0">
      <w:pPr>
        <w:spacing w:line="276" w:lineRule="auto"/>
        <w:jc w:val="center"/>
        <w:rPr>
          <w:b/>
          <w:sz w:val="28"/>
          <w:szCs w:val="28"/>
          <w:lang w:val="uk-UA"/>
        </w:rPr>
      </w:pPr>
      <w:bookmarkStart w:id="1" w:name="_Hlk63422583"/>
    </w:p>
    <w:p w14:paraId="4973C6A1" w14:textId="55B38D62" w:rsidR="00D72740" w:rsidRPr="00A67EE4" w:rsidRDefault="00D72740" w:rsidP="00D72740">
      <w:pPr>
        <w:widowControl w:val="0"/>
        <w:autoSpaceDE w:val="0"/>
        <w:autoSpaceDN w:val="0"/>
        <w:adjustRightInd w:val="0"/>
        <w:jc w:val="center"/>
        <w:rPr>
          <w:b/>
          <w:sz w:val="28"/>
          <w:szCs w:val="28"/>
          <w:lang w:val="uk-UA"/>
        </w:rPr>
      </w:pPr>
      <w:r w:rsidRPr="00A67EE4">
        <w:rPr>
          <w:b/>
          <w:sz w:val="28"/>
          <w:szCs w:val="28"/>
          <w:lang w:val="uk-UA"/>
        </w:rPr>
        <w:t xml:space="preserve">Методичні рекомендації до розробки презентації індивідуальних науково-експериментальних досліджень </w:t>
      </w:r>
      <w:r w:rsidR="00A67EE4">
        <w:rPr>
          <w:b/>
          <w:sz w:val="28"/>
          <w:szCs w:val="28"/>
          <w:lang w:val="uk-UA"/>
        </w:rPr>
        <w:t>здобувачів</w:t>
      </w:r>
      <w:r w:rsidRPr="00A67EE4">
        <w:rPr>
          <w:b/>
          <w:sz w:val="28"/>
          <w:szCs w:val="28"/>
          <w:lang w:val="uk-UA"/>
        </w:rPr>
        <w:t xml:space="preserve"> з тем </w:t>
      </w:r>
    </w:p>
    <w:p w14:paraId="7997EB52" w14:textId="77777777" w:rsidR="00D72740" w:rsidRPr="00A67EE4" w:rsidRDefault="00D72740" w:rsidP="00D72740">
      <w:pPr>
        <w:widowControl w:val="0"/>
        <w:autoSpaceDE w:val="0"/>
        <w:autoSpaceDN w:val="0"/>
        <w:adjustRightInd w:val="0"/>
        <w:jc w:val="center"/>
        <w:rPr>
          <w:b/>
          <w:i/>
          <w:sz w:val="28"/>
          <w:szCs w:val="28"/>
          <w:lang w:val="uk-UA"/>
        </w:rPr>
      </w:pPr>
      <w:r w:rsidRPr="00A67EE4">
        <w:rPr>
          <w:b/>
          <w:sz w:val="28"/>
          <w:szCs w:val="28"/>
          <w:lang w:val="uk-UA"/>
        </w:rPr>
        <w:t>сучасних наукових досліджень у психології</w:t>
      </w:r>
    </w:p>
    <w:p w14:paraId="542BAB03" w14:textId="77777777" w:rsidR="00D72740" w:rsidRPr="00A67EE4" w:rsidRDefault="00D72740" w:rsidP="00D72740">
      <w:pPr>
        <w:tabs>
          <w:tab w:val="left" w:pos="1275"/>
        </w:tabs>
        <w:jc w:val="both"/>
        <w:rPr>
          <w:sz w:val="28"/>
          <w:szCs w:val="28"/>
          <w:lang w:val="uk-UA"/>
        </w:rPr>
      </w:pPr>
    </w:p>
    <w:p w14:paraId="2A4C8675" w14:textId="642A4EFF" w:rsidR="00D72740" w:rsidRPr="00A67EE4" w:rsidRDefault="00D72740" w:rsidP="009C6908">
      <w:pPr>
        <w:tabs>
          <w:tab w:val="left" w:pos="1275"/>
        </w:tabs>
        <w:ind w:firstLine="567"/>
        <w:jc w:val="both"/>
        <w:rPr>
          <w:sz w:val="28"/>
          <w:szCs w:val="28"/>
          <w:lang w:val="uk-UA"/>
        </w:rPr>
      </w:pPr>
      <w:r w:rsidRPr="00A67EE4">
        <w:rPr>
          <w:sz w:val="28"/>
          <w:szCs w:val="28"/>
          <w:lang w:val="uk-UA"/>
        </w:rPr>
        <w:t xml:space="preserve">Презентація (від </w:t>
      </w:r>
      <w:proofErr w:type="spellStart"/>
      <w:r w:rsidRPr="00A67EE4">
        <w:rPr>
          <w:sz w:val="28"/>
          <w:szCs w:val="28"/>
          <w:lang w:val="uk-UA"/>
        </w:rPr>
        <w:t>англ</w:t>
      </w:r>
      <w:proofErr w:type="spellEnd"/>
      <w:r w:rsidRPr="00A67EE4">
        <w:rPr>
          <w:sz w:val="28"/>
          <w:szCs w:val="28"/>
          <w:lang w:val="uk-UA"/>
        </w:rPr>
        <w:t xml:space="preserve">. </w:t>
      </w:r>
      <w:proofErr w:type="spellStart"/>
      <w:r w:rsidRPr="00A67EE4">
        <w:rPr>
          <w:sz w:val="28"/>
          <w:szCs w:val="28"/>
          <w:lang w:val="uk-UA"/>
        </w:rPr>
        <w:t>presentation</w:t>
      </w:r>
      <w:proofErr w:type="spellEnd"/>
      <w:r w:rsidRPr="00A67EE4">
        <w:rPr>
          <w:sz w:val="28"/>
          <w:szCs w:val="28"/>
          <w:lang w:val="uk-UA"/>
        </w:rPr>
        <w:t xml:space="preserve"> – представлення, показ) – це набір картинок-слайдів на певну тему, який зберігається у файлі спеціального формату. Кожен слайд містить довільну текстову, графічну, відеоінформацію, анімацію, звук, діаграми та графіки, табличні й інші матеріали. Мультимедійна презентація створюється за допомогою програми PowerPoint.</w:t>
      </w:r>
      <w:r w:rsidRPr="00A67EE4">
        <w:rPr>
          <w:sz w:val="28"/>
          <w:szCs w:val="28"/>
        </w:rPr>
        <w:t xml:space="preserve"> </w:t>
      </w:r>
      <w:r w:rsidRPr="00A67EE4">
        <w:rPr>
          <w:sz w:val="28"/>
          <w:szCs w:val="28"/>
          <w:lang w:val="uk-UA"/>
        </w:rPr>
        <w:t xml:space="preserve">Основна мета презентації – це забезпечення стислого та наочного подання основних результатів проектної роботи. </w:t>
      </w:r>
    </w:p>
    <w:p w14:paraId="54CEED5A" w14:textId="77777777" w:rsidR="00D72740" w:rsidRPr="00A67EE4" w:rsidRDefault="00D72740" w:rsidP="00D72740">
      <w:pPr>
        <w:tabs>
          <w:tab w:val="left" w:pos="1275"/>
        </w:tabs>
        <w:jc w:val="both"/>
        <w:rPr>
          <w:sz w:val="28"/>
          <w:szCs w:val="28"/>
          <w:lang w:val="uk-UA"/>
        </w:rPr>
      </w:pPr>
    </w:p>
    <w:p w14:paraId="21746E0A" w14:textId="084FDA31" w:rsidR="00D72740" w:rsidRPr="00A67EE4" w:rsidRDefault="00D72740" w:rsidP="009C6908">
      <w:pPr>
        <w:tabs>
          <w:tab w:val="left" w:pos="567"/>
        </w:tabs>
        <w:ind w:firstLine="567"/>
        <w:jc w:val="both"/>
        <w:rPr>
          <w:i/>
          <w:sz w:val="28"/>
          <w:szCs w:val="28"/>
          <w:lang w:val="uk-UA"/>
        </w:rPr>
      </w:pPr>
      <w:r w:rsidRPr="00A67EE4">
        <w:rPr>
          <w:b/>
          <w:i/>
          <w:sz w:val="28"/>
          <w:szCs w:val="28"/>
          <w:lang w:val="uk-UA"/>
        </w:rPr>
        <w:t xml:space="preserve">При створенні презентації </w:t>
      </w:r>
      <w:r w:rsidR="00A67EE4">
        <w:rPr>
          <w:b/>
          <w:i/>
          <w:sz w:val="28"/>
          <w:szCs w:val="28"/>
          <w:lang w:val="uk-UA"/>
        </w:rPr>
        <w:t>здобувач</w:t>
      </w:r>
      <w:r w:rsidRPr="00A67EE4">
        <w:rPr>
          <w:b/>
          <w:i/>
          <w:sz w:val="28"/>
          <w:szCs w:val="28"/>
          <w:lang w:val="uk-UA"/>
        </w:rPr>
        <w:t xml:space="preserve"> повинен дотримуватися таких вимог</w:t>
      </w:r>
      <w:r w:rsidRPr="00A67EE4">
        <w:rPr>
          <w:i/>
          <w:sz w:val="28"/>
          <w:szCs w:val="28"/>
          <w:lang w:val="uk-UA"/>
        </w:rPr>
        <w:t xml:space="preserve">: </w:t>
      </w:r>
    </w:p>
    <w:p w14:paraId="0AAE2F08" w14:textId="3992D606" w:rsidR="00D72740" w:rsidRPr="00A67EE4" w:rsidRDefault="00D72740" w:rsidP="00EE1428">
      <w:pPr>
        <w:numPr>
          <w:ilvl w:val="0"/>
          <w:numId w:val="36"/>
        </w:numPr>
        <w:tabs>
          <w:tab w:val="left" w:pos="567"/>
        </w:tabs>
        <w:ind w:left="567" w:hanging="567"/>
        <w:contextualSpacing/>
        <w:jc w:val="both"/>
        <w:rPr>
          <w:sz w:val="28"/>
          <w:szCs w:val="28"/>
          <w:lang w:val="uk-UA"/>
        </w:rPr>
      </w:pPr>
      <w:r w:rsidRPr="00A67EE4">
        <w:rPr>
          <w:sz w:val="28"/>
          <w:szCs w:val="28"/>
          <w:lang w:val="uk-UA"/>
        </w:rPr>
        <w:t>тривалість</w:t>
      </w:r>
      <w:r w:rsidR="00EE1428">
        <w:rPr>
          <w:sz w:val="28"/>
          <w:szCs w:val="28"/>
          <w:lang w:val="uk-UA"/>
        </w:rPr>
        <w:t xml:space="preserve"> доповіді 5-7</w:t>
      </w:r>
      <w:r w:rsidRPr="00A67EE4">
        <w:rPr>
          <w:sz w:val="28"/>
          <w:szCs w:val="28"/>
          <w:lang w:val="uk-UA"/>
        </w:rPr>
        <w:t xml:space="preserve"> хв.; </w:t>
      </w:r>
    </w:p>
    <w:p w14:paraId="574EFEA0" w14:textId="77777777" w:rsidR="00D72740" w:rsidRPr="00A67EE4" w:rsidRDefault="00D72740" w:rsidP="00EE1428">
      <w:pPr>
        <w:numPr>
          <w:ilvl w:val="0"/>
          <w:numId w:val="37"/>
        </w:numPr>
        <w:tabs>
          <w:tab w:val="left" w:pos="567"/>
        </w:tabs>
        <w:ind w:left="567" w:hanging="567"/>
        <w:contextualSpacing/>
        <w:jc w:val="both"/>
        <w:rPr>
          <w:sz w:val="28"/>
          <w:szCs w:val="28"/>
          <w:lang w:val="uk-UA"/>
        </w:rPr>
      </w:pPr>
      <w:r w:rsidRPr="00A67EE4">
        <w:rPr>
          <w:sz w:val="28"/>
          <w:szCs w:val="28"/>
          <w:lang w:val="uk-UA"/>
        </w:rPr>
        <w:t xml:space="preserve">максимальна кількість слайдів не повинна перевищувати 10 шт.; </w:t>
      </w:r>
    </w:p>
    <w:p w14:paraId="0C8B2D39" w14:textId="450211A1"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t xml:space="preserve">доповідь </w:t>
      </w:r>
      <w:r w:rsidR="00EE1428">
        <w:rPr>
          <w:sz w:val="28"/>
          <w:szCs w:val="28"/>
          <w:lang w:val="uk-UA"/>
        </w:rPr>
        <w:t>здобувача</w:t>
      </w:r>
      <w:r w:rsidRPr="00A67EE4">
        <w:rPr>
          <w:sz w:val="28"/>
          <w:szCs w:val="28"/>
          <w:lang w:val="uk-UA"/>
        </w:rPr>
        <w:t xml:space="preserve"> доповнює інформацію на слайді, а не дублює її; </w:t>
      </w:r>
    </w:p>
    <w:p w14:paraId="5252A92A"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t xml:space="preserve">Дотримання відбору шрифтів для презентації на кожному слайді (рекомендовано </w:t>
      </w:r>
      <w:r w:rsidRPr="00A67EE4">
        <w:rPr>
          <w:sz w:val="28"/>
          <w:szCs w:val="28"/>
          <w:lang w:val="en-US"/>
        </w:rPr>
        <w:t>Times</w:t>
      </w:r>
      <w:r w:rsidRPr="00A67EE4">
        <w:rPr>
          <w:sz w:val="28"/>
          <w:szCs w:val="28"/>
          <w:lang w:val="uk-UA"/>
        </w:rPr>
        <w:t xml:space="preserve"> </w:t>
      </w:r>
      <w:r w:rsidRPr="00A67EE4">
        <w:rPr>
          <w:sz w:val="28"/>
          <w:szCs w:val="28"/>
          <w:lang w:val="en-US"/>
        </w:rPr>
        <w:t>New</w:t>
      </w:r>
      <w:r w:rsidRPr="00A67EE4">
        <w:rPr>
          <w:sz w:val="28"/>
          <w:szCs w:val="28"/>
          <w:lang w:val="uk-UA"/>
        </w:rPr>
        <w:t xml:space="preserve"> </w:t>
      </w:r>
      <w:r w:rsidRPr="00A67EE4">
        <w:rPr>
          <w:sz w:val="28"/>
          <w:szCs w:val="28"/>
          <w:lang w:val="en-US"/>
        </w:rPr>
        <w:t>Roman</w:t>
      </w:r>
      <w:r w:rsidRPr="00A67EE4">
        <w:rPr>
          <w:sz w:val="28"/>
          <w:szCs w:val="28"/>
          <w:lang w:val="uk-UA"/>
        </w:rPr>
        <w:t>);</w:t>
      </w:r>
    </w:p>
    <w:p w14:paraId="483098B5"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t>текст має складатись з коротких слів та простих речень;</w:t>
      </w:r>
    </w:p>
    <w:p w14:paraId="0B5F398A"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t xml:space="preserve">ефекти анімації не заважають сприйняттю, а акцентують увагу на найважливіших моментах доповіді; </w:t>
      </w:r>
    </w:p>
    <w:p w14:paraId="5F2F182E" w14:textId="7BF1F7B8"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lastRenderedPageBreak/>
        <w:t xml:space="preserve">текст легко </w:t>
      </w:r>
      <w:r w:rsidR="00EE1428">
        <w:rPr>
          <w:sz w:val="28"/>
          <w:szCs w:val="28"/>
          <w:lang w:val="uk-UA"/>
        </w:rPr>
        <w:t>сприймається</w:t>
      </w:r>
      <w:r w:rsidRPr="00A67EE4">
        <w:rPr>
          <w:sz w:val="28"/>
          <w:szCs w:val="28"/>
          <w:lang w:val="uk-UA"/>
        </w:rPr>
        <w:t xml:space="preserve"> (мінімальний розмір шрифту 2</w:t>
      </w:r>
      <w:r w:rsidRPr="00A67EE4">
        <w:rPr>
          <w:sz w:val="28"/>
          <w:szCs w:val="28"/>
        </w:rPr>
        <w:t>2</w:t>
      </w:r>
      <w:r w:rsidRPr="00A67EE4">
        <w:rPr>
          <w:sz w:val="28"/>
          <w:szCs w:val="28"/>
          <w:lang w:val="uk-UA"/>
        </w:rPr>
        <w:t xml:space="preserve"> - напівжирний); </w:t>
      </w:r>
    </w:p>
    <w:p w14:paraId="2CBF8DA1"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t xml:space="preserve">фон, колір тексту та діаграм пасують і відповідають нейтральній гаммі кольорів; </w:t>
      </w:r>
    </w:p>
    <w:p w14:paraId="4BA92910"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t>підпис до ілюстрації розміщується під нею;</w:t>
      </w:r>
    </w:p>
    <w:p w14:paraId="339920E8"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t>Дотримання прийнятих правил орфографії, пунктуації, скорочень і правил оформлення тексту;</w:t>
      </w:r>
    </w:p>
    <w:p w14:paraId="149032CF"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sz w:val="28"/>
          <w:szCs w:val="28"/>
          <w:lang w:val="uk-UA"/>
        </w:rPr>
        <w:t>Не розбивати таблицю та розміщувати її окремі частини на різних слайдах (</w:t>
      </w:r>
      <w:r w:rsidRPr="00A67EE4">
        <w:rPr>
          <w:rFonts w:eastAsiaTheme="minorHAnsi"/>
          <w:color w:val="000000"/>
          <w:sz w:val="28"/>
          <w:szCs w:val="28"/>
          <w:lang w:val="uk-UA" w:eastAsia="en-US"/>
        </w:rPr>
        <w:t xml:space="preserve">таблична інформація вставляється в матеріали презентації як таблиця текстового процесора </w:t>
      </w:r>
      <w:r w:rsidRPr="00A67EE4">
        <w:rPr>
          <w:rFonts w:eastAsiaTheme="minorHAnsi"/>
          <w:color w:val="000000"/>
          <w:sz w:val="28"/>
          <w:szCs w:val="28"/>
          <w:lang w:eastAsia="en-US"/>
        </w:rPr>
        <w:t>MS</w:t>
      </w:r>
      <w:r w:rsidRPr="00A67EE4">
        <w:rPr>
          <w:rFonts w:eastAsiaTheme="minorHAnsi"/>
          <w:color w:val="000000"/>
          <w:sz w:val="28"/>
          <w:szCs w:val="28"/>
          <w:lang w:val="uk-UA" w:eastAsia="en-US"/>
        </w:rPr>
        <w:t xml:space="preserve"> </w:t>
      </w:r>
      <w:r w:rsidRPr="00A67EE4">
        <w:rPr>
          <w:rFonts w:eastAsiaTheme="minorHAnsi"/>
          <w:color w:val="000000"/>
          <w:sz w:val="28"/>
          <w:szCs w:val="28"/>
          <w:lang w:eastAsia="en-US"/>
        </w:rPr>
        <w:t>Word</w:t>
      </w:r>
      <w:r w:rsidRPr="00A67EE4">
        <w:rPr>
          <w:rFonts w:eastAsiaTheme="minorHAnsi"/>
          <w:color w:val="000000"/>
          <w:sz w:val="28"/>
          <w:szCs w:val="28"/>
          <w:lang w:val="uk-UA" w:eastAsia="en-US"/>
        </w:rPr>
        <w:t xml:space="preserve"> або табличного процесора </w:t>
      </w:r>
      <w:r w:rsidRPr="00A67EE4">
        <w:rPr>
          <w:rFonts w:eastAsiaTheme="minorHAnsi"/>
          <w:color w:val="000000"/>
          <w:sz w:val="28"/>
          <w:szCs w:val="28"/>
          <w:lang w:eastAsia="en-US"/>
        </w:rPr>
        <w:t>MS</w:t>
      </w:r>
      <w:r w:rsidRPr="00A67EE4">
        <w:rPr>
          <w:rFonts w:eastAsiaTheme="minorHAnsi"/>
          <w:color w:val="000000"/>
          <w:sz w:val="28"/>
          <w:szCs w:val="28"/>
          <w:lang w:val="uk-UA" w:eastAsia="en-US"/>
        </w:rPr>
        <w:t xml:space="preserve"> </w:t>
      </w:r>
      <w:r w:rsidRPr="00A67EE4">
        <w:rPr>
          <w:rFonts w:eastAsiaTheme="minorHAnsi"/>
          <w:color w:val="000000"/>
          <w:sz w:val="28"/>
          <w:szCs w:val="28"/>
          <w:lang w:eastAsia="en-US"/>
        </w:rPr>
        <w:t>Excel</w:t>
      </w:r>
      <w:r w:rsidRPr="00A67EE4">
        <w:rPr>
          <w:rFonts w:eastAsiaTheme="minorHAnsi"/>
          <w:color w:val="000000"/>
          <w:sz w:val="28"/>
          <w:szCs w:val="28"/>
          <w:lang w:val="uk-UA" w:eastAsia="en-US"/>
        </w:rPr>
        <w:t>);</w:t>
      </w:r>
    </w:p>
    <w:p w14:paraId="7AF9F075"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rFonts w:eastAsiaTheme="minorHAnsi"/>
          <w:color w:val="000000"/>
          <w:sz w:val="28"/>
          <w:szCs w:val="28"/>
          <w:lang w:val="uk-UA" w:eastAsia="en-US"/>
        </w:rPr>
        <w:t xml:space="preserve"> таблиці та діаграми розміщуються на світлому або білому фоні; </w:t>
      </w:r>
    </w:p>
    <w:p w14:paraId="618AC0B9"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rFonts w:eastAsiaTheme="minorHAnsi"/>
          <w:color w:val="000000"/>
          <w:sz w:val="28"/>
          <w:szCs w:val="28"/>
          <w:lang w:val="uk-UA" w:eastAsia="en-US"/>
        </w:rPr>
        <w:t xml:space="preserve">діаграми створюються з використанням майстра діаграм табличного процесора MS Excel; </w:t>
      </w:r>
    </w:p>
    <w:p w14:paraId="23105B97" w14:textId="77777777" w:rsidR="00D72740" w:rsidRPr="00A67EE4" w:rsidRDefault="00D72740" w:rsidP="00EE1428">
      <w:pPr>
        <w:numPr>
          <w:ilvl w:val="0"/>
          <w:numId w:val="38"/>
        </w:numPr>
        <w:tabs>
          <w:tab w:val="left" w:pos="567"/>
        </w:tabs>
        <w:ind w:left="567" w:hanging="567"/>
        <w:contextualSpacing/>
        <w:jc w:val="both"/>
        <w:rPr>
          <w:sz w:val="28"/>
          <w:szCs w:val="28"/>
          <w:lang w:val="uk-UA"/>
        </w:rPr>
      </w:pPr>
      <w:r w:rsidRPr="00A67EE4">
        <w:rPr>
          <w:rFonts w:eastAsiaTheme="minorHAnsi"/>
          <w:color w:val="000000"/>
          <w:sz w:val="28"/>
          <w:szCs w:val="28"/>
          <w:lang w:val="uk-UA" w:eastAsia="en-US"/>
        </w:rPr>
        <w:t xml:space="preserve">необхідно виділяти найбільш важливі частини діаграми, графіка. Для цього використовується </w:t>
      </w:r>
      <w:proofErr w:type="spellStart"/>
      <w:r w:rsidRPr="00A67EE4">
        <w:rPr>
          <w:rFonts w:eastAsiaTheme="minorHAnsi"/>
          <w:color w:val="000000"/>
          <w:sz w:val="28"/>
          <w:szCs w:val="28"/>
          <w:lang w:val="uk-UA" w:eastAsia="en-US"/>
        </w:rPr>
        <w:t>найконтрастніший</w:t>
      </w:r>
      <w:proofErr w:type="spellEnd"/>
      <w:r w:rsidRPr="00A67EE4">
        <w:rPr>
          <w:rFonts w:eastAsiaTheme="minorHAnsi"/>
          <w:color w:val="000000"/>
          <w:sz w:val="28"/>
          <w:szCs w:val="28"/>
          <w:lang w:val="uk-UA" w:eastAsia="en-US"/>
        </w:rPr>
        <w:t xml:space="preserve"> колір або штрихування для того, щоб виділити найважливіший елемент, підкреслюючи тим самим основну ідею, виражену в заголовку слайда;</w:t>
      </w:r>
    </w:p>
    <w:p w14:paraId="4596764A" w14:textId="77777777" w:rsidR="00D72740" w:rsidRPr="00A67EE4" w:rsidRDefault="00D72740" w:rsidP="00EE1428">
      <w:pPr>
        <w:tabs>
          <w:tab w:val="left" w:pos="567"/>
        </w:tabs>
        <w:ind w:left="567" w:hanging="567"/>
        <w:jc w:val="both"/>
        <w:rPr>
          <w:b/>
          <w:sz w:val="28"/>
          <w:szCs w:val="28"/>
          <w:lang w:val="uk-UA"/>
        </w:rPr>
      </w:pPr>
    </w:p>
    <w:p w14:paraId="3844C4D5" w14:textId="22D2AE55" w:rsidR="00D72740" w:rsidRPr="00A67EE4" w:rsidRDefault="00D72740" w:rsidP="00D72740">
      <w:pPr>
        <w:ind w:left="708" w:firstLine="708"/>
        <w:jc w:val="both"/>
        <w:rPr>
          <w:b/>
          <w:i/>
          <w:sz w:val="28"/>
          <w:szCs w:val="28"/>
          <w:lang w:val="uk-UA"/>
        </w:rPr>
      </w:pPr>
      <w:r w:rsidRPr="00A67EE4">
        <w:rPr>
          <w:b/>
          <w:i/>
          <w:sz w:val="28"/>
          <w:szCs w:val="28"/>
          <w:lang w:val="uk-UA"/>
        </w:rPr>
        <w:t xml:space="preserve">План презентації </w:t>
      </w:r>
    </w:p>
    <w:p w14:paraId="413FF1F3" w14:textId="77777777" w:rsidR="00D72740" w:rsidRPr="00A67EE4" w:rsidRDefault="00D72740" w:rsidP="00A67EE4">
      <w:pPr>
        <w:numPr>
          <w:ilvl w:val="0"/>
          <w:numId w:val="39"/>
        </w:numPr>
        <w:ind w:hanging="720"/>
        <w:contextualSpacing/>
        <w:jc w:val="both"/>
        <w:rPr>
          <w:sz w:val="28"/>
          <w:szCs w:val="28"/>
          <w:lang w:val="uk-UA"/>
        </w:rPr>
      </w:pPr>
      <w:r w:rsidRPr="00A67EE4">
        <w:rPr>
          <w:sz w:val="28"/>
          <w:szCs w:val="28"/>
          <w:lang w:val="uk-UA"/>
        </w:rPr>
        <w:t xml:space="preserve">Привітання. Оголошення теми індивідуального науково-експериментального дослідження. </w:t>
      </w:r>
    </w:p>
    <w:p w14:paraId="4D31D78F" w14:textId="77777777" w:rsidR="00D72740" w:rsidRPr="00A67EE4" w:rsidRDefault="00D72740" w:rsidP="00A67EE4">
      <w:pPr>
        <w:numPr>
          <w:ilvl w:val="0"/>
          <w:numId w:val="39"/>
        </w:numPr>
        <w:ind w:hanging="720"/>
        <w:contextualSpacing/>
        <w:jc w:val="both"/>
        <w:rPr>
          <w:sz w:val="28"/>
          <w:szCs w:val="28"/>
          <w:lang w:val="uk-UA"/>
        </w:rPr>
      </w:pPr>
      <w:r w:rsidRPr="00A67EE4">
        <w:rPr>
          <w:sz w:val="28"/>
          <w:szCs w:val="28"/>
          <w:lang w:val="uk-UA"/>
        </w:rPr>
        <w:t>Актуальність та сучасність проблеми вивчення.</w:t>
      </w:r>
    </w:p>
    <w:p w14:paraId="0C277274" w14:textId="77777777" w:rsidR="00D72740" w:rsidRPr="00A67EE4" w:rsidRDefault="00D72740" w:rsidP="00A67EE4">
      <w:pPr>
        <w:numPr>
          <w:ilvl w:val="0"/>
          <w:numId w:val="39"/>
        </w:numPr>
        <w:ind w:hanging="720"/>
        <w:contextualSpacing/>
        <w:jc w:val="both"/>
        <w:rPr>
          <w:sz w:val="28"/>
          <w:szCs w:val="28"/>
          <w:lang w:val="uk-UA"/>
        </w:rPr>
      </w:pPr>
      <w:r w:rsidRPr="00A67EE4">
        <w:rPr>
          <w:sz w:val="28"/>
          <w:szCs w:val="28"/>
          <w:lang w:val="uk-UA"/>
        </w:rPr>
        <w:t>Формулювання мети, об’єкта та предмета дослідження.</w:t>
      </w:r>
    </w:p>
    <w:p w14:paraId="605E7606" w14:textId="77777777" w:rsidR="00D72740" w:rsidRPr="00A67EE4" w:rsidRDefault="00D72740" w:rsidP="00A67EE4">
      <w:pPr>
        <w:numPr>
          <w:ilvl w:val="0"/>
          <w:numId w:val="39"/>
        </w:numPr>
        <w:ind w:hanging="720"/>
        <w:contextualSpacing/>
        <w:jc w:val="both"/>
        <w:rPr>
          <w:sz w:val="28"/>
          <w:szCs w:val="28"/>
          <w:lang w:val="uk-UA"/>
        </w:rPr>
      </w:pPr>
      <w:r w:rsidRPr="00A67EE4">
        <w:rPr>
          <w:sz w:val="28"/>
          <w:szCs w:val="28"/>
          <w:lang w:val="uk-UA"/>
        </w:rPr>
        <w:t>Теоретичний аналіз сучасного стану розробленості теми.</w:t>
      </w:r>
    </w:p>
    <w:p w14:paraId="22E2B2A0" w14:textId="77777777" w:rsidR="00D72740" w:rsidRPr="00A67EE4" w:rsidRDefault="00D72740" w:rsidP="00A67EE4">
      <w:pPr>
        <w:numPr>
          <w:ilvl w:val="0"/>
          <w:numId w:val="39"/>
        </w:numPr>
        <w:ind w:hanging="720"/>
        <w:contextualSpacing/>
        <w:jc w:val="both"/>
        <w:rPr>
          <w:sz w:val="28"/>
          <w:szCs w:val="28"/>
          <w:lang w:val="uk-UA"/>
        </w:rPr>
      </w:pPr>
      <w:r w:rsidRPr="00A67EE4">
        <w:rPr>
          <w:sz w:val="28"/>
          <w:szCs w:val="28"/>
          <w:lang w:val="uk-UA"/>
        </w:rPr>
        <w:t xml:space="preserve">Представлення програми емпіричного дослідження (аналіз методів дослідження, їх обґрунтування, перелік методів та </w:t>
      </w:r>
      <w:proofErr w:type="spellStart"/>
      <w:r w:rsidRPr="00A67EE4">
        <w:rPr>
          <w:sz w:val="28"/>
          <w:szCs w:val="28"/>
          <w:lang w:val="uk-UA"/>
        </w:rPr>
        <w:t>методик</w:t>
      </w:r>
      <w:proofErr w:type="spellEnd"/>
      <w:r w:rsidRPr="00A67EE4">
        <w:rPr>
          <w:sz w:val="28"/>
          <w:szCs w:val="28"/>
          <w:lang w:val="uk-UA"/>
        </w:rPr>
        <w:t xml:space="preserve"> дослідження).</w:t>
      </w:r>
    </w:p>
    <w:p w14:paraId="6DEB73EC" w14:textId="77777777" w:rsidR="00D72740" w:rsidRPr="00A67EE4" w:rsidRDefault="00D72740" w:rsidP="00A67EE4">
      <w:pPr>
        <w:numPr>
          <w:ilvl w:val="0"/>
          <w:numId w:val="39"/>
        </w:numPr>
        <w:ind w:hanging="720"/>
        <w:contextualSpacing/>
        <w:jc w:val="both"/>
        <w:rPr>
          <w:sz w:val="28"/>
          <w:szCs w:val="28"/>
          <w:lang w:val="uk-UA"/>
        </w:rPr>
      </w:pPr>
      <w:r w:rsidRPr="00A67EE4">
        <w:rPr>
          <w:sz w:val="28"/>
          <w:szCs w:val="28"/>
          <w:lang w:val="uk-UA"/>
        </w:rPr>
        <w:t xml:space="preserve">Заключне слово. </w:t>
      </w:r>
    </w:p>
    <w:p w14:paraId="25E05EA9" w14:textId="77777777" w:rsidR="00485997" w:rsidRPr="00A67EE4" w:rsidRDefault="00485997" w:rsidP="00F22FB0">
      <w:pPr>
        <w:spacing w:line="276" w:lineRule="auto"/>
        <w:jc w:val="center"/>
        <w:rPr>
          <w:b/>
          <w:sz w:val="28"/>
          <w:szCs w:val="28"/>
          <w:lang w:val="uk-UA"/>
        </w:rPr>
      </w:pPr>
    </w:p>
    <w:p w14:paraId="271537C4" w14:textId="77777777" w:rsidR="00485997" w:rsidRPr="00A67EE4" w:rsidRDefault="00485997" w:rsidP="00F22FB0">
      <w:pPr>
        <w:spacing w:line="276" w:lineRule="auto"/>
        <w:jc w:val="center"/>
        <w:rPr>
          <w:b/>
          <w:sz w:val="28"/>
          <w:szCs w:val="28"/>
          <w:lang w:val="uk-UA"/>
        </w:rPr>
      </w:pPr>
    </w:p>
    <w:p w14:paraId="56BD64EA" w14:textId="77777777" w:rsidR="00A67EE4" w:rsidRPr="00A67EE4" w:rsidRDefault="00A67EE4" w:rsidP="00EB4D81">
      <w:pPr>
        <w:spacing w:line="276" w:lineRule="auto"/>
        <w:jc w:val="center"/>
        <w:rPr>
          <w:b/>
          <w:sz w:val="28"/>
          <w:szCs w:val="28"/>
          <w:lang w:val="uk-UA"/>
        </w:rPr>
      </w:pPr>
    </w:p>
    <w:p w14:paraId="3AD55AA5" w14:textId="77777777" w:rsidR="00A67EE4" w:rsidRPr="00A67EE4" w:rsidRDefault="00A67EE4" w:rsidP="00EB4D81">
      <w:pPr>
        <w:spacing w:line="276" w:lineRule="auto"/>
        <w:jc w:val="center"/>
        <w:rPr>
          <w:b/>
          <w:sz w:val="28"/>
          <w:szCs w:val="28"/>
          <w:lang w:val="uk-UA"/>
        </w:rPr>
      </w:pPr>
    </w:p>
    <w:p w14:paraId="26034C87" w14:textId="77777777" w:rsidR="00A67EE4" w:rsidRPr="00A67EE4" w:rsidRDefault="00A67EE4" w:rsidP="00EB4D81">
      <w:pPr>
        <w:spacing w:line="276" w:lineRule="auto"/>
        <w:jc w:val="center"/>
        <w:rPr>
          <w:b/>
          <w:sz w:val="28"/>
          <w:szCs w:val="28"/>
          <w:lang w:val="uk-UA"/>
        </w:rPr>
      </w:pPr>
    </w:p>
    <w:p w14:paraId="679B8FB0" w14:textId="77777777" w:rsidR="00A67EE4" w:rsidRPr="00A67EE4" w:rsidRDefault="00A67EE4" w:rsidP="00EB4D81">
      <w:pPr>
        <w:spacing w:line="276" w:lineRule="auto"/>
        <w:jc w:val="center"/>
        <w:rPr>
          <w:b/>
          <w:sz w:val="28"/>
          <w:szCs w:val="28"/>
          <w:lang w:val="uk-UA"/>
        </w:rPr>
      </w:pPr>
    </w:p>
    <w:p w14:paraId="55E43910" w14:textId="77777777" w:rsidR="00A67EE4" w:rsidRPr="00A67EE4" w:rsidRDefault="00A67EE4" w:rsidP="00EB4D81">
      <w:pPr>
        <w:spacing w:line="276" w:lineRule="auto"/>
        <w:jc w:val="center"/>
        <w:rPr>
          <w:b/>
          <w:sz w:val="28"/>
          <w:szCs w:val="28"/>
          <w:lang w:val="uk-UA"/>
        </w:rPr>
      </w:pPr>
    </w:p>
    <w:p w14:paraId="2F6E0AC2" w14:textId="77777777" w:rsidR="00A67EE4" w:rsidRDefault="00A67EE4" w:rsidP="00EB4D81">
      <w:pPr>
        <w:spacing w:line="276" w:lineRule="auto"/>
        <w:jc w:val="center"/>
        <w:rPr>
          <w:b/>
          <w:sz w:val="28"/>
          <w:szCs w:val="28"/>
          <w:lang w:val="uk-UA"/>
        </w:rPr>
      </w:pPr>
    </w:p>
    <w:p w14:paraId="6539CE7F" w14:textId="77777777" w:rsidR="00161C39" w:rsidRDefault="00161C39" w:rsidP="00EB4D81">
      <w:pPr>
        <w:spacing w:line="276" w:lineRule="auto"/>
        <w:jc w:val="center"/>
        <w:rPr>
          <w:b/>
          <w:sz w:val="28"/>
          <w:szCs w:val="28"/>
          <w:lang w:val="uk-UA"/>
        </w:rPr>
      </w:pPr>
    </w:p>
    <w:p w14:paraId="75B3C097" w14:textId="36419731" w:rsidR="00161C39" w:rsidRDefault="00161C39" w:rsidP="00EB4D81">
      <w:pPr>
        <w:spacing w:line="276" w:lineRule="auto"/>
        <w:jc w:val="center"/>
        <w:rPr>
          <w:b/>
          <w:sz w:val="28"/>
          <w:szCs w:val="28"/>
          <w:lang w:val="uk-UA"/>
        </w:rPr>
      </w:pPr>
    </w:p>
    <w:p w14:paraId="0D520513" w14:textId="1E996E50" w:rsidR="001126E9" w:rsidRDefault="001126E9" w:rsidP="00EB4D81">
      <w:pPr>
        <w:spacing w:line="276" w:lineRule="auto"/>
        <w:jc w:val="center"/>
        <w:rPr>
          <w:b/>
          <w:sz w:val="28"/>
          <w:szCs w:val="28"/>
          <w:lang w:val="uk-UA"/>
        </w:rPr>
      </w:pPr>
    </w:p>
    <w:p w14:paraId="7F29C6AE" w14:textId="77777777" w:rsidR="001126E9" w:rsidRDefault="001126E9" w:rsidP="00EB4D81">
      <w:pPr>
        <w:spacing w:line="276" w:lineRule="auto"/>
        <w:jc w:val="center"/>
        <w:rPr>
          <w:b/>
          <w:sz w:val="28"/>
          <w:szCs w:val="28"/>
          <w:lang w:val="uk-UA"/>
        </w:rPr>
      </w:pPr>
    </w:p>
    <w:p w14:paraId="0BF054A0" w14:textId="77777777" w:rsidR="00161C39" w:rsidRPr="00A67EE4" w:rsidRDefault="00161C39" w:rsidP="00EB4D81">
      <w:pPr>
        <w:spacing w:line="276" w:lineRule="auto"/>
        <w:jc w:val="center"/>
        <w:rPr>
          <w:b/>
          <w:sz w:val="28"/>
          <w:szCs w:val="28"/>
          <w:lang w:val="uk-UA"/>
        </w:rPr>
      </w:pPr>
    </w:p>
    <w:p w14:paraId="2B9F7631" w14:textId="77777777" w:rsidR="00A67EE4" w:rsidRPr="00A67EE4" w:rsidRDefault="00A67EE4" w:rsidP="00EB4D81">
      <w:pPr>
        <w:spacing w:line="276" w:lineRule="auto"/>
        <w:jc w:val="center"/>
        <w:rPr>
          <w:b/>
          <w:sz w:val="28"/>
          <w:szCs w:val="28"/>
          <w:lang w:val="uk-UA"/>
        </w:rPr>
      </w:pPr>
    </w:p>
    <w:p w14:paraId="665AD238" w14:textId="61A13DCF" w:rsidR="00EB4D81" w:rsidRPr="00161C39" w:rsidRDefault="00EB4D81" w:rsidP="008F2A1E">
      <w:pPr>
        <w:jc w:val="center"/>
        <w:rPr>
          <w:b/>
          <w:sz w:val="28"/>
          <w:szCs w:val="28"/>
          <w:lang w:val="uk-UA"/>
        </w:rPr>
      </w:pPr>
      <w:r w:rsidRPr="00A67EE4">
        <w:rPr>
          <w:b/>
          <w:sz w:val="28"/>
          <w:szCs w:val="28"/>
          <w:lang w:val="uk-UA"/>
        </w:rPr>
        <w:lastRenderedPageBreak/>
        <w:t>Критерії оцінювання здобувачів атестації ступеня вищої освіти «бакалавр»</w:t>
      </w:r>
      <w:r w:rsidR="008F2A1E">
        <w:rPr>
          <w:b/>
          <w:sz w:val="28"/>
          <w:szCs w:val="28"/>
          <w:lang w:val="uk-UA"/>
        </w:rPr>
        <w:t xml:space="preserve"> </w:t>
      </w:r>
      <w:r w:rsidR="008F2A1E" w:rsidRPr="00161C39">
        <w:rPr>
          <w:b/>
          <w:sz w:val="28"/>
          <w:szCs w:val="28"/>
          <w:lang w:val="uk-UA"/>
        </w:rPr>
        <w:t>(атестаційний іспит)</w:t>
      </w:r>
    </w:p>
    <w:p w14:paraId="453F8A6E" w14:textId="77777777" w:rsidR="00EB4D81" w:rsidRPr="00A67EE4" w:rsidRDefault="00EB4D81" w:rsidP="00F57B08">
      <w:pPr>
        <w:jc w:val="center"/>
        <w:rPr>
          <w:sz w:val="28"/>
          <w:szCs w:val="28"/>
          <w:lang w:val="uk-UA"/>
        </w:rPr>
      </w:pPr>
      <w:r w:rsidRPr="00A67EE4">
        <w:rPr>
          <w:sz w:val="28"/>
          <w:szCs w:val="28"/>
          <w:lang w:val="uk-UA"/>
        </w:rPr>
        <w:t>(згідно до  «Порядок оцінювання результатів навчання здобувачів вищої</w:t>
      </w:r>
    </w:p>
    <w:p w14:paraId="31AE80DE" w14:textId="77777777" w:rsidR="00EB4D81" w:rsidRPr="00A67EE4" w:rsidRDefault="00EB4D81" w:rsidP="00F57B08">
      <w:pPr>
        <w:jc w:val="center"/>
        <w:rPr>
          <w:sz w:val="28"/>
          <w:szCs w:val="28"/>
          <w:lang w:val="uk-UA"/>
        </w:rPr>
      </w:pPr>
      <w:r w:rsidRPr="00A67EE4">
        <w:rPr>
          <w:sz w:val="28"/>
          <w:szCs w:val="28"/>
          <w:lang w:val="uk-UA"/>
        </w:rPr>
        <w:t>освіти ХДУ (із змінами та доповненнями) (наказ від 08.09.2021 №890-Д)»</w:t>
      </w:r>
    </w:p>
    <w:p w14:paraId="0E929580" w14:textId="77777777" w:rsidR="00EB4D81" w:rsidRPr="00A67EE4" w:rsidRDefault="00F35C51" w:rsidP="00F57B08">
      <w:pPr>
        <w:jc w:val="center"/>
        <w:rPr>
          <w:sz w:val="28"/>
          <w:szCs w:val="28"/>
          <w:lang w:val="uk-UA"/>
        </w:rPr>
      </w:pPr>
      <w:hyperlink r:id="rId13" w:history="1">
        <w:r w:rsidR="00EB4D81" w:rsidRPr="00A67EE4">
          <w:rPr>
            <w:rStyle w:val="af"/>
            <w:sz w:val="28"/>
            <w:szCs w:val="28"/>
            <w:lang w:val="uk-UA"/>
          </w:rPr>
          <w:t>https://bit.ly/37vs6QI</w:t>
        </w:r>
      </w:hyperlink>
      <w:r w:rsidR="00EB4D81" w:rsidRPr="00A67EE4">
        <w:rPr>
          <w:sz w:val="28"/>
          <w:szCs w:val="28"/>
          <w:lang w:val="uk-UA"/>
        </w:rPr>
        <w:t xml:space="preserve"> </w:t>
      </w:r>
    </w:p>
    <w:p w14:paraId="287E029A" w14:textId="3BB247C8" w:rsidR="00EB4D81" w:rsidRPr="00A67EE4" w:rsidRDefault="00EB4D81" w:rsidP="00F57B08">
      <w:pPr>
        <w:widowControl w:val="0"/>
        <w:tabs>
          <w:tab w:val="left" w:pos="142"/>
        </w:tabs>
        <w:ind w:firstLine="709"/>
        <w:jc w:val="both"/>
        <w:rPr>
          <w:sz w:val="28"/>
          <w:szCs w:val="28"/>
          <w:lang w:val="uk-UA"/>
        </w:rPr>
      </w:pPr>
      <w:r w:rsidRPr="00A67EE4">
        <w:rPr>
          <w:sz w:val="28"/>
          <w:szCs w:val="28"/>
          <w:lang w:val="uk-UA"/>
        </w:rPr>
        <w:t xml:space="preserve">Атестаційний </w:t>
      </w:r>
      <w:r w:rsidR="004434BE" w:rsidRPr="00161C39">
        <w:rPr>
          <w:sz w:val="28"/>
          <w:szCs w:val="28"/>
          <w:lang w:val="uk-UA"/>
        </w:rPr>
        <w:t>іспит</w:t>
      </w:r>
      <w:r w:rsidRPr="00161C39">
        <w:rPr>
          <w:sz w:val="28"/>
          <w:szCs w:val="28"/>
          <w:lang w:val="uk-UA"/>
        </w:rPr>
        <w:t xml:space="preserve"> передбачає оцінювання результатів навчання здобувачів вищої освіти щодо їх відповідності вимогам </w:t>
      </w:r>
      <w:r w:rsidR="004434BE" w:rsidRPr="00161C39">
        <w:rPr>
          <w:sz w:val="28"/>
          <w:szCs w:val="28"/>
          <w:lang w:val="uk-UA"/>
        </w:rPr>
        <w:t>освітньо-професійної</w:t>
      </w:r>
      <w:r w:rsidR="00556AC7" w:rsidRPr="00161C39">
        <w:rPr>
          <w:sz w:val="28"/>
          <w:szCs w:val="28"/>
          <w:lang w:val="uk-UA"/>
        </w:rPr>
        <w:t xml:space="preserve"> програми Психологія</w:t>
      </w:r>
      <w:r w:rsidR="007264A5" w:rsidRPr="00161C39">
        <w:rPr>
          <w:sz w:val="28"/>
          <w:szCs w:val="28"/>
          <w:lang w:val="uk-UA"/>
        </w:rPr>
        <w:t>,</w:t>
      </w:r>
      <w:r w:rsidR="00556AC7" w:rsidRPr="00161C39">
        <w:rPr>
          <w:sz w:val="28"/>
          <w:szCs w:val="28"/>
          <w:lang w:val="uk-UA"/>
        </w:rPr>
        <w:t xml:space="preserve"> </w:t>
      </w:r>
      <w:r w:rsidRPr="00161C39">
        <w:rPr>
          <w:sz w:val="28"/>
          <w:szCs w:val="28"/>
          <w:lang w:val="uk-UA"/>
        </w:rPr>
        <w:t>стандарт</w:t>
      </w:r>
      <w:r w:rsidR="00556AC7" w:rsidRPr="00161C39">
        <w:rPr>
          <w:sz w:val="28"/>
          <w:szCs w:val="28"/>
          <w:lang w:val="uk-UA"/>
        </w:rPr>
        <w:t>у</w:t>
      </w:r>
      <w:r w:rsidRPr="00161C39">
        <w:rPr>
          <w:sz w:val="28"/>
          <w:szCs w:val="28"/>
          <w:lang w:val="uk-UA"/>
        </w:rPr>
        <w:t xml:space="preserve"> вищої освіти </w:t>
      </w:r>
      <w:r w:rsidR="00556AC7" w:rsidRPr="00161C39">
        <w:rPr>
          <w:sz w:val="28"/>
          <w:szCs w:val="28"/>
          <w:lang w:val="uk-UA"/>
        </w:rPr>
        <w:t>за сп</w:t>
      </w:r>
      <w:r w:rsidR="007264A5" w:rsidRPr="00161C39">
        <w:rPr>
          <w:sz w:val="28"/>
          <w:szCs w:val="28"/>
          <w:lang w:val="uk-UA"/>
        </w:rPr>
        <w:t>еціальністю</w:t>
      </w:r>
      <w:r w:rsidR="00AC05AD" w:rsidRPr="00161C39">
        <w:rPr>
          <w:sz w:val="28"/>
          <w:szCs w:val="28"/>
          <w:lang w:val="uk-UA"/>
        </w:rPr>
        <w:t xml:space="preserve"> </w:t>
      </w:r>
      <w:r w:rsidRPr="00161C39">
        <w:rPr>
          <w:sz w:val="28"/>
          <w:szCs w:val="28"/>
          <w:lang w:val="uk-UA"/>
        </w:rPr>
        <w:t xml:space="preserve">та проводиться у формі </w:t>
      </w:r>
      <w:r w:rsidR="00AC05AD" w:rsidRPr="00161C39">
        <w:rPr>
          <w:sz w:val="28"/>
          <w:szCs w:val="28"/>
          <w:lang w:val="uk-UA"/>
        </w:rPr>
        <w:t>усного іспиту</w:t>
      </w:r>
      <w:r w:rsidRPr="00161C39">
        <w:rPr>
          <w:sz w:val="28"/>
          <w:szCs w:val="28"/>
          <w:lang w:val="uk-UA"/>
        </w:rPr>
        <w:t xml:space="preserve"> </w:t>
      </w:r>
      <w:r w:rsidR="00AC05AD" w:rsidRPr="00161C39">
        <w:rPr>
          <w:sz w:val="28"/>
          <w:szCs w:val="28"/>
          <w:lang w:val="uk-UA"/>
        </w:rPr>
        <w:t xml:space="preserve">з </w:t>
      </w:r>
      <w:r w:rsidRPr="00161C39">
        <w:rPr>
          <w:sz w:val="28"/>
          <w:szCs w:val="28"/>
          <w:lang w:val="uk-UA"/>
        </w:rPr>
        <w:t xml:space="preserve">обов’язкових дисциплін професійної підготовки в обсязі чинних </w:t>
      </w:r>
      <w:proofErr w:type="spellStart"/>
      <w:r w:rsidRPr="00161C39">
        <w:rPr>
          <w:sz w:val="28"/>
          <w:szCs w:val="28"/>
          <w:lang w:val="uk-UA"/>
        </w:rPr>
        <w:t>силабусів</w:t>
      </w:r>
      <w:proofErr w:type="spellEnd"/>
      <w:r w:rsidRPr="00A67EE4">
        <w:rPr>
          <w:sz w:val="28"/>
          <w:szCs w:val="28"/>
          <w:lang w:val="uk-UA"/>
        </w:rPr>
        <w:t>.</w:t>
      </w:r>
    </w:p>
    <w:p w14:paraId="0536A325" w14:textId="77777777" w:rsidR="00EB4D81" w:rsidRPr="00A67EE4" w:rsidRDefault="00EB4D81" w:rsidP="00F57B08">
      <w:pPr>
        <w:widowControl w:val="0"/>
        <w:shd w:val="clear" w:color="auto" w:fill="FFFFFF"/>
        <w:ind w:firstLine="709"/>
        <w:jc w:val="both"/>
        <w:rPr>
          <w:sz w:val="28"/>
          <w:szCs w:val="28"/>
          <w:lang w:val="uk-UA"/>
        </w:rPr>
      </w:pPr>
      <w:r w:rsidRPr="00A67EE4">
        <w:rPr>
          <w:sz w:val="28"/>
          <w:szCs w:val="28"/>
          <w:lang w:val="uk-UA"/>
        </w:rPr>
        <w:t xml:space="preserve">Оцінка відповідає рівню сформованості загальних і фахових </w:t>
      </w:r>
      <w:proofErr w:type="spellStart"/>
      <w:r w:rsidRPr="00A67EE4">
        <w:rPr>
          <w:sz w:val="28"/>
          <w:szCs w:val="28"/>
          <w:lang w:val="uk-UA"/>
        </w:rPr>
        <w:t>компетентностей</w:t>
      </w:r>
      <w:proofErr w:type="spellEnd"/>
      <w:r w:rsidRPr="00A67EE4">
        <w:rPr>
          <w:sz w:val="28"/>
          <w:szCs w:val="28"/>
          <w:lang w:val="uk-UA"/>
        </w:rPr>
        <w:t xml:space="preserve"> та отриманих програмних результатів навчання здобувача освіти та визначається шкалою ЄКТС та національною системою оцінювання (табл. 1).</w:t>
      </w:r>
    </w:p>
    <w:p w14:paraId="1C1D63B6" w14:textId="77777777" w:rsidR="00EB4D81" w:rsidRPr="00A67EE4" w:rsidRDefault="00EB4D81" w:rsidP="00EB4D81">
      <w:pPr>
        <w:widowControl w:val="0"/>
        <w:ind w:firstLine="709"/>
        <w:jc w:val="right"/>
        <w:rPr>
          <w:sz w:val="28"/>
          <w:szCs w:val="28"/>
          <w:lang w:val="uk-UA"/>
        </w:rPr>
      </w:pPr>
      <w:r w:rsidRPr="00A67EE4">
        <w:rPr>
          <w:sz w:val="28"/>
          <w:szCs w:val="28"/>
          <w:lang w:val="uk-UA"/>
        </w:rPr>
        <w:t xml:space="preserve">Таблиця 1 </w:t>
      </w:r>
    </w:p>
    <w:p w14:paraId="2E870978" w14:textId="77777777" w:rsidR="00EB4D81" w:rsidRPr="00A67EE4" w:rsidRDefault="00EB4D81" w:rsidP="00EB4D81">
      <w:pPr>
        <w:widowControl w:val="0"/>
        <w:ind w:firstLine="709"/>
        <w:jc w:val="center"/>
        <w:rPr>
          <w:rFonts w:eastAsia="MS Mincho"/>
          <w:b/>
          <w:sz w:val="28"/>
          <w:szCs w:val="28"/>
          <w:lang w:val="uk-UA"/>
        </w:rPr>
      </w:pPr>
      <w:r w:rsidRPr="00A67EE4">
        <w:rPr>
          <w:b/>
          <w:sz w:val="28"/>
          <w:szCs w:val="28"/>
          <w:lang w:val="uk-UA"/>
        </w:rPr>
        <w:t xml:space="preserve">Шкала оцінювання у ХДУ за </w:t>
      </w:r>
      <w:r w:rsidRPr="00A67EE4">
        <w:rPr>
          <w:rFonts w:eastAsia="MS Mincho"/>
          <w:b/>
          <w:sz w:val="28"/>
          <w:szCs w:val="28"/>
          <w:lang w:val="uk-UA"/>
        </w:rPr>
        <w:t>ЄКТС</w:t>
      </w:r>
    </w:p>
    <w:tbl>
      <w:tblPr>
        <w:tblW w:w="9224" w:type="dxa"/>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845"/>
        <w:gridCol w:w="665"/>
        <w:gridCol w:w="1477"/>
        <w:gridCol w:w="4237"/>
      </w:tblGrid>
      <w:tr w:rsidR="00EB4D81" w:rsidRPr="00A67EE4" w14:paraId="1EE3314D" w14:textId="77777777" w:rsidTr="00F57B08">
        <w:trPr>
          <w:trHeight w:val="838"/>
        </w:trPr>
        <w:tc>
          <w:tcPr>
            <w:tcW w:w="2845" w:type="dxa"/>
            <w:vAlign w:val="center"/>
          </w:tcPr>
          <w:p w14:paraId="0D831DF5" w14:textId="77777777" w:rsidR="00EB4D81" w:rsidRPr="00A67EE4" w:rsidRDefault="00EB4D81" w:rsidP="00EB4D81">
            <w:pPr>
              <w:widowControl w:val="0"/>
              <w:suppressAutoHyphens/>
              <w:jc w:val="center"/>
              <w:rPr>
                <w:lang w:val="uk-UA" w:eastAsia="zh-CN"/>
              </w:rPr>
            </w:pPr>
            <w:r w:rsidRPr="00A67EE4">
              <w:rPr>
                <w:lang w:val="uk-UA"/>
              </w:rPr>
              <w:t>Сума балів /</w:t>
            </w:r>
            <w:proofErr w:type="spellStart"/>
            <w:r w:rsidRPr="00A67EE4">
              <w:rPr>
                <w:rFonts w:eastAsia="MS Mincho"/>
                <w:lang w:val="uk-UA"/>
              </w:rPr>
              <w:t>Local</w:t>
            </w:r>
            <w:proofErr w:type="spellEnd"/>
            <w:r w:rsidRPr="00A67EE4">
              <w:rPr>
                <w:rFonts w:eastAsia="MS Mincho"/>
                <w:lang w:val="uk-UA"/>
              </w:rPr>
              <w:t xml:space="preserve"> </w:t>
            </w:r>
            <w:proofErr w:type="spellStart"/>
            <w:r w:rsidRPr="00A67EE4">
              <w:rPr>
                <w:rFonts w:eastAsia="MS Mincho"/>
                <w:lang w:val="uk-UA"/>
              </w:rPr>
              <w:t>grade</w:t>
            </w:r>
            <w:proofErr w:type="spellEnd"/>
          </w:p>
        </w:tc>
        <w:tc>
          <w:tcPr>
            <w:tcW w:w="2142" w:type="dxa"/>
            <w:gridSpan w:val="2"/>
            <w:vAlign w:val="center"/>
          </w:tcPr>
          <w:p w14:paraId="7A20FFEA" w14:textId="77777777" w:rsidR="00EB4D81" w:rsidRPr="00A67EE4" w:rsidRDefault="00EB4D81" w:rsidP="00EB4D81">
            <w:pPr>
              <w:widowControl w:val="0"/>
              <w:suppressAutoHyphens/>
              <w:jc w:val="center"/>
              <w:rPr>
                <w:lang w:val="uk-UA" w:eastAsia="zh-CN"/>
              </w:rPr>
            </w:pPr>
            <w:r w:rsidRPr="00A67EE4">
              <w:rPr>
                <w:lang w:val="uk-UA"/>
              </w:rPr>
              <w:t xml:space="preserve">Оцінка </w:t>
            </w:r>
            <w:r w:rsidRPr="00A67EE4">
              <w:rPr>
                <w:rFonts w:eastAsia="MS Mincho"/>
                <w:lang w:val="uk-UA"/>
              </w:rPr>
              <w:t>ЄКТС</w:t>
            </w:r>
          </w:p>
        </w:tc>
        <w:tc>
          <w:tcPr>
            <w:tcW w:w="4237" w:type="dxa"/>
            <w:vAlign w:val="center"/>
          </w:tcPr>
          <w:p w14:paraId="5F06B1E3" w14:textId="77777777" w:rsidR="00EB4D81" w:rsidRPr="00A67EE4" w:rsidRDefault="00EB4D81" w:rsidP="00EB4D81">
            <w:pPr>
              <w:widowControl w:val="0"/>
              <w:suppressAutoHyphens/>
              <w:jc w:val="center"/>
              <w:rPr>
                <w:lang w:val="uk-UA" w:eastAsia="zh-CN"/>
              </w:rPr>
            </w:pPr>
            <w:r w:rsidRPr="00A67EE4">
              <w:rPr>
                <w:lang w:val="uk-UA"/>
              </w:rPr>
              <w:t>Оцінка за національною шкалою/</w:t>
            </w:r>
            <w:proofErr w:type="spellStart"/>
            <w:r w:rsidRPr="00A67EE4">
              <w:rPr>
                <w:rFonts w:eastAsia="MS Mincho"/>
                <w:lang w:val="uk-UA"/>
              </w:rPr>
              <w:t>National</w:t>
            </w:r>
            <w:proofErr w:type="spellEnd"/>
            <w:r w:rsidRPr="00A67EE4">
              <w:rPr>
                <w:rFonts w:eastAsia="MS Mincho"/>
                <w:lang w:val="uk-UA"/>
              </w:rPr>
              <w:t xml:space="preserve"> </w:t>
            </w:r>
            <w:proofErr w:type="spellStart"/>
            <w:r w:rsidRPr="00A67EE4">
              <w:rPr>
                <w:rFonts w:eastAsia="MS Mincho"/>
                <w:lang w:val="uk-UA"/>
              </w:rPr>
              <w:t>grade</w:t>
            </w:r>
            <w:proofErr w:type="spellEnd"/>
          </w:p>
        </w:tc>
      </w:tr>
      <w:tr w:rsidR="00EB4D81" w:rsidRPr="00A67EE4" w14:paraId="26713CBC" w14:textId="77777777" w:rsidTr="00F57B08">
        <w:trPr>
          <w:trHeight w:val="481"/>
        </w:trPr>
        <w:tc>
          <w:tcPr>
            <w:tcW w:w="2845" w:type="dxa"/>
          </w:tcPr>
          <w:p w14:paraId="0CE716AA" w14:textId="77777777" w:rsidR="00EB4D81" w:rsidRPr="00A67EE4" w:rsidRDefault="00EB4D81" w:rsidP="00EB4D81">
            <w:pPr>
              <w:widowControl w:val="0"/>
              <w:suppressAutoHyphens/>
              <w:ind w:firstLine="567"/>
              <w:jc w:val="center"/>
              <w:rPr>
                <w:lang w:val="uk-UA" w:eastAsia="zh-CN"/>
              </w:rPr>
            </w:pPr>
            <w:r w:rsidRPr="00A67EE4">
              <w:rPr>
                <w:lang w:val="uk-UA"/>
              </w:rPr>
              <w:t>90 – 100</w:t>
            </w:r>
          </w:p>
        </w:tc>
        <w:tc>
          <w:tcPr>
            <w:tcW w:w="665" w:type="dxa"/>
          </w:tcPr>
          <w:p w14:paraId="185D3A5F" w14:textId="77777777" w:rsidR="00EB4D81" w:rsidRPr="00A67EE4" w:rsidRDefault="00EB4D81" w:rsidP="00EB4D81">
            <w:pPr>
              <w:widowControl w:val="0"/>
              <w:suppressAutoHyphens/>
              <w:rPr>
                <w:rFonts w:eastAsia="MS Mincho"/>
                <w:b/>
                <w:lang w:val="uk-UA"/>
              </w:rPr>
            </w:pPr>
            <w:r w:rsidRPr="00A67EE4">
              <w:rPr>
                <w:rFonts w:eastAsia="MS Mincho"/>
                <w:b/>
                <w:lang w:val="uk-UA"/>
              </w:rPr>
              <w:t>А</w:t>
            </w:r>
          </w:p>
        </w:tc>
        <w:tc>
          <w:tcPr>
            <w:tcW w:w="1477" w:type="dxa"/>
            <w:vAlign w:val="center"/>
          </w:tcPr>
          <w:p w14:paraId="4B951458" w14:textId="77777777" w:rsidR="00EB4D81" w:rsidRPr="00A67EE4" w:rsidRDefault="00EB4D81" w:rsidP="00EB4D81">
            <w:pPr>
              <w:widowControl w:val="0"/>
              <w:suppressAutoHyphens/>
              <w:rPr>
                <w:lang w:val="uk-UA" w:eastAsia="zh-CN"/>
              </w:rPr>
            </w:pPr>
            <w:proofErr w:type="spellStart"/>
            <w:r w:rsidRPr="00A67EE4">
              <w:rPr>
                <w:rFonts w:eastAsia="MS Mincho"/>
                <w:caps/>
                <w:lang w:val="uk-UA"/>
              </w:rPr>
              <w:t>e</w:t>
            </w:r>
            <w:r w:rsidRPr="00A67EE4">
              <w:rPr>
                <w:rFonts w:eastAsia="MS Mincho"/>
                <w:lang w:val="uk-UA"/>
              </w:rPr>
              <w:t>xcellent</w:t>
            </w:r>
            <w:proofErr w:type="spellEnd"/>
          </w:p>
        </w:tc>
        <w:tc>
          <w:tcPr>
            <w:tcW w:w="4237" w:type="dxa"/>
            <w:vAlign w:val="center"/>
          </w:tcPr>
          <w:p w14:paraId="313A58E6" w14:textId="77777777" w:rsidR="00EB4D81" w:rsidRPr="00A67EE4" w:rsidRDefault="00EB4D81" w:rsidP="00EB4D81">
            <w:pPr>
              <w:widowControl w:val="0"/>
              <w:suppressAutoHyphens/>
              <w:ind w:firstLine="567"/>
              <w:jc w:val="center"/>
              <w:rPr>
                <w:lang w:val="uk-UA" w:eastAsia="zh-CN"/>
              </w:rPr>
            </w:pPr>
            <w:r w:rsidRPr="00A67EE4">
              <w:rPr>
                <w:lang w:val="uk-UA"/>
              </w:rPr>
              <w:t xml:space="preserve">Відмінно </w:t>
            </w:r>
          </w:p>
        </w:tc>
      </w:tr>
      <w:tr w:rsidR="00EB4D81" w:rsidRPr="00A67EE4" w14:paraId="6246E851" w14:textId="77777777" w:rsidTr="00F57B08">
        <w:trPr>
          <w:trHeight w:val="212"/>
        </w:trPr>
        <w:tc>
          <w:tcPr>
            <w:tcW w:w="2845" w:type="dxa"/>
          </w:tcPr>
          <w:p w14:paraId="6133AF38" w14:textId="77777777" w:rsidR="00EB4D81" w:rsidRPr="00A67EE4" w:rsidRDefault="00EB4D81" w:rsidP="00EB4D81">
            <w:pPr>
              <w:widowControl w:val="0"/>
              <w:suppressAutoHyphens/>
              <w:ind w:firstLine="567"/>
              <w:jc w:val="center"/>
              <w:rPr>
                <w:lang w:val="uk-UA" w:eastAsia="zh-CN"/>
              </w:rPr>
            </w:pPr>
            <w:r w:rsidRPr="00A67EE4">
              <w:rPr>
                <w:lang w:val="uk-UA"/>
              </w:rPr>
              <w:t>82-89</w:t>
            </w:r>
          </w:p>
        </w:tc>
        <w:tc>
          <w:tcPr>
            <w:tcW w:w="665" w:type="dxa"/>
          </w:tcPr>
          <w:p w14:paraId="16D5D6A8" w14:textId="77777777" w:rsidR="00EB4D81" w:rsidRPr="00A67EE4" w:rsidRDefault="00EB4D81" w:rsidP="00EB4D81">
            <w:pPr>
              <w:widowControl w:val="0"/>
              <w:suppressAutoHyphens/>
              <w:rPr>
                <w:rFonts w:eastAsia="MS Mincho"/>
                <w:b/>
                <w:lang w:val="uk-UA"/>
              </w:rPr>
            </w:pPr>
            <w:r w:rsidRPr="00A67EE4">
              <w:rPr>
                <w:rFonts w:eastAsia="MS Mincho"/>
                <w:b/>
                <w:lang w:val="uk-UA"/>
              </w:rPr>
              <w:t>В</w:t>
            </w:r>
          </w:p>
        </w:tc>
        <w:tc>
          <w:tcPr>
            <w:tcW w:w="1477" w:type="dxa"/>
            <w:vMerge w:val="restart"/>
            <w:vAlign w:val="center"/>
          </w:tcPr>
          <w:p w14:paraId="2498A04F" w14:textId="77777777" w:rsidR="00EB4D81" w:rsidRPr="00A67EE4" w:rsidRDefault="00EB4D81" w:rsidP="00EB4D81">
            <w:pPr>
              <w:widowControl w:val="0"/>
              <w:suppressAutoHyphens/>
              <w:rPr>
                <w:lang w:val="uk-UA" w:eastAsia="zh-CN"/>
              </w:rPr>
            </w:pPr>
            <w:proofErr w:type="spellStart"/>
            <w:r w:rsidRPr="00A67EE4">
              <w:rPr>
                <w:rFonts w:eastAsia="MS Mincho"/>
                <w:caps/>
                <w:lang w:val="uk-UA"/>
              </w:rPr>
              <w:t>g</w:t>
            </w:r>
            <w:r w:rsidRPr="00A67EE4">
              <w:rPr>
                <w:rFonts w:eastAsia="MS Mincho"/>
                <w:lang w:val="uk-UA"/>
              </w:rPr>
              <w:t>ood</w:t>
            </w:r>
            <w:proofErr w:type="spellEnd"/>
          </w:p>
        </w:tc>
        <w:tc>
          <w:tcPr>
            <w:tcW w:w="4237" w:type="dxa"/>
            <w:vMerge w:val="restart"/>
            <w:vAlign w:val="center"/>
          </w:tcPr>
          <w:p w14:paraId="0E4AAFCC" w14:textId="77777777" w:rsidR="00EB4D81" w:rsidRPr="00A67EE4" w:rsidRDefault="00EB4D81" w:rsidP="00EB4D81">
            <w:pPr>
              <w:widowControl w:val="0"/>
              <w:suppressAutoHyphens/>
              <w:ind w:firstLine="567"/>
              <w:jc w:val="center"/>
              <w:rPr>
                <w:lang w:val="uk-UA" w:eastAsia="zh-CN"/>
              </w:rPr>
            </w:pPr>
            <w:r w:rsidRPr="00A67EE4">
              <w:rPr>
                <w:lang w:val="uk-UA"/>
              </w:rPr>
              <w:t xml:space="preserve">Добре </w:t>
            </w:r>
          </w:p>
        </w:tc>
      </w:tr>
      <w:tr w:rsidR="00EB4D81" w:rsidRPr="00A67EE4" w14:paraId="0FD7823A" w14:textId="77777777" w:rsidTr="00F57B08">
        <w:trPr>
          <w:trHeight w:val="245"/>
        </w:trPr>
        <w:tc>
          <w:tcPr>
            <w:tcW w:w="2845" w:type="dxa"/>
          </w:tcPr>
          <w:p w14:paraId="554B6901" w14:textId="77777777" w:rsidR="00EB4D81" w:rsidRPr="00A67EE4" w:rsidRDefault="00EB4D81" w:rsidP="00EB4D81">
            <w:pPr>
              <w:widowControl w:val="0"/>
              <w:suppressAutoHyphens/>
              <w:ind w:firstLine="567"/>
              <w:jc w:val="center"/>
              <w:rPr>
                <w:lang w:val="uk-UA" w:eastAsia="zh-CN"/>
              </w:rPr>
            </w:pPr>
            <w:r w:rsidRPr="00A67EE4">
              <w:rPr>
                <w:lang w:val="uk-UA"/>
              </w:rPr>
              <w:t>74-81</w:t>
            </w:r>
          </w:p>
        </w:tc>
        <w:tc>
          <w:tcPr>
            <w:tcW w:w="665" w:type="dxa"/>
          </w:tcPr>
          <w:p w14:paraId="490835B0" w14:textId="77777777" w:rsidR="00EB4D81" w:rsidRPr="00A67EE4" w:rsidRDefault="00EB4D81" w:rsidP="00EB4D81">
            <w:pPr>
              <w:widowControl w:val="0"/>
              <w:suppressAutoHyphens/>
              <w:rPr>
                <w:rFonts w:eastAsia="MS Mincho"/>
                <w:b/>
                <w:lang w:val="uk-UA"/>
              </w:rPr>
            </w:pPr>
            <w:r w:rsidRPr="00A67EE4">
              <w:rPr>
                <w:rFonts w:eastAsia="MS Mincho"/>
                <w:b/>
                <w:lang w:val="uk-UA"/>
              </w:rPr>
              <w:t>С</w:t>
            </w:r>
          </w:p>
        </w:tc>
        <w:tc>
          <w:tcPr>
            <w:tcW w:w="1477" w:type="dxa"/>
            <w:vMerge/>
            <w:vAlign w:val="center"/>
          </w:tcPr>
          <w:p w14:paraId="5B00711C" w14:textId="77777777" w:rsidR="00EB4D81" w:rsidRPr="00A67EE4" w:rsidRDefault="00EB4D81" w:rsidP="00EB4D81">
            <w:pPr>
              <w:widowControl w:val="0"/>
              <w:ind w:firstLine="567"/>
              <w:rPr>
                <w:lang w:val="uk-UA" w:eastAsia="zh-CN"/>
              </w:rPr>
            </w:pPr>
          </w:p>
        </w:tc>
        <w:tc>
          <w:tcPr>
            <w:tcW w:w="4237" w:type="dxa"/>
            <w:vMerge/>
            <w:vAlign w:val="center"/>
          </w:tcPr>
          <w:p w14:paraId="3B0026A6" w14:textId="77777777" w:rsidR="00EB4D81" w:rsidRPr="00A67EE4" w:rsidRDefault="00EB4D81" w:rsidP="00EB4D81">
            <w:pPr>
              <w:widowControl w:val="0"/>
              <w:ind w:firstLine="567"/>
              <w:rPr>
                <w:lang w:val="uk-UA" w:eastAsia="zh-CN"/>
              </w:rPr>
            </w:pPr>
          </w:p>
        </w:tc>
      </w:tr>
      <w:tr w:rsidR="00EB4D81" w:rsidRPr="00A67EE4" w14:paraId="667785A6" w14:textId="77777777" w:rsidTr="00F57B08">
        <w:trPr>
          <w:trHeight w:val="245"/>
        </w:trPr>
        <w:tc>
          <w:tcPr>
            <w:tcW w:w="2845" w:type="dxa"/>
          </w:tcPr>
          <w:p w14:paraId="59ABAF54" w14:textId="77777777" w:rsidR="00EB4D81" w:rsidRPr="00A67EE4" w:rsidRDefault="00EB4D81" w:rsidP="00EB4D81">
            <w:pPr>
              <w:widowControl w:val="0"/>
              <w:suppressAutoHyphens/>
              <w:ind w:firstLine="567"/>
              <w:jc w:val="center"/>
              <w:rPr>
                <w:lang w:val="uk-UA" w:eastAsia="zh-CN"/>
              </w:rPr>
            </w:pPr>
            <w:r w:rsidRPr="00A67EE4">
              <w:rPr>
                <w:lang w:val="uk-UA"/>
              </w:rPr>
              <w:t>64-73</w:t>
            </w:r>
          </w:p>
        </w:tc>
        <w:tc>
          <w:tcPr>
            <w:tcW w:w="665" w:type="dxa"/>
          </w:tcPr>
          <w:p w14:paraId="2A721590" w14:textId="77777777" w:rsidR="00EB4D81" w:rsidRPr="00A67EE4" w:rsidRDefault="00EB4D81" w:rsidP="00EB4D81">
            <w:pPr>
              <w:widowControl w:val="0"/>
              <w:suppressAutoHyphens/>
              <w:rPr>
                <w:rFonts w:eastAsia="MS Mincho"/>
                <w:b/>
                <w:lang w:val="uk-UA"/>
              </w:rPr>
            </w:pPr>
            <w:r w:rsidRPr="00A67EE4">
              <w:rPr>
                <w:rFonts w:eastAsia="MS Mincho"/>
                <w:b/>
                <w:lang w:val="uk-UA"/>
              </w:rPr>
              <w:t>D</w:t>
            </w:r>
          </w:p>
        </w:tc>
        <w:tc>
          <w:tcPr>
            <w:tcW w:w="1477" w:type="dxa"/>
            <w:vMerge w:val="restart"/>
            <w:vAlign w:val="center"/>
          </w:tcPr>
          <w:p w14:paraId="75B20C4D" w14:textId="77777777" w:rsidR="00EB4D81" w:rsidRPr="00A67EE4" w:rsidRDefault="00EB4D81" w:rsidP="00EB4D81">
            <w:pPr>
              <w:widowControl w:val="0"/>
              <w:suppressAutoHyphens/>
              <w:rPr>
                <w:lang w:val="uk-UA" w:eastAsia="zh-CN"/>
              </w:rPr>
            </w:pPr>
            <w:proofErr w:type="spellStart"/>
            <w:r w:rsidRPr="00A67EE4">
              <w:rPr>
                <w:rFonts w:eastAsia="MS Mincho"/>
                <w:caps/>
                <w:lang w:val="uk-UA"/>
              </w:rPr>
              <w:t>s</w:t>
            </w:r>
            <w:r w:rsidRPr="00A67EE4">
              <w:rPr>
                <w:rFonts w:eastAsia="MS Mincho"/>
                <w:lang w:val="uk-UA"/>
              </w:rPr>
              <w:t>atisfactory</w:t>
            </w:r>
            <w:proofErr w:type="spellEnd"/>
          </w:p>
        </w:tc>
        <w:tc>
          <w:tcPr>
            <w:tcW w:w="4237" w:type="dxa"/>
            <w:vMerge w:val="restart"/>
            <w:vAlign w:val="center"/>
          </w:tcPr>
          <w:p w14:paraId="4A8EE1C1" w14:textId="77777777" w:rsidR="00EB4D81" w:rsidRPr="00A67EE4" w:rsidRDefault="00EB4D81" w:rsidP="00EB4D81">
            <w:pPr>
              <w:widowControl w:val="0"/>
              <w:suppressAutoHyphens/>
              <w:ind w:firstLine="567"/>
              <w:jc w:val="center"/>
              <w:rPr>
                <w:lang w:val="uk-UA" w:eastAsia="zh-CN"/>
              </w:rPr>
            </w:pPr>
            <w:r w:rsidRPr="00A67EE4">
              <w:rPr>
                <w:lang w:val="uk-UA"/>
              </w:rPr>
              <w:t xml:space="preserve">Задовільно </w:t>
            </w:r>
          </w:p>
        </w:tc>
      </w:tr>
      <w:tr w:rsidR="00EB4D81" w:rsidRPr="00A67EE4" w14:paraId="2264C987" w14:textId="77777777" w:rsidTr="00F57B08">
        <w:trPr>
          <w:trHeight w:val="245"/>
        </w:trPr>
        <w:tc>
          <w:tcPr>
            <w:tcW w:w="2845" w:type="dxa"/>
          </w:tcPr>
          <w:p w14:paraId="124F17A9" w14:textId="77777777" w:rsidR="00EB4D81" w:rsidRPr="00A67EE4" w:rsidRDefault="00EB4D81" w:rsidP="00EB4D81">
            <w:pPr>
              <w:widowControl w:val="0"/>
              <w:suppressAutoHyphens/>
              <w:ind w:firstLine="567"/>
              <w:jc w:val="center"/>
              <w:rPr>
                <w:lang w:val="uk-UA" w:eastAsia="zh-CN"/>
              </w:rPr>
            </w:pPr>
            <w:r w:rsidRPr="00A67EE4">
              <w:rPr>
                <w:lang w:val="uk-UA"/>
              </w:rPr>
              <w:t>60-63</w:t>
            </w:r>
          </w:p>
        </w:tc>
        <w:tc>
          <w:tcPr>
            <w:tcW w:w="665" w:type="dxa"/>
          </w:tcPr>
          <w:p w14:paraId="7F4B6683" w14:textId="77777777" w:rsidR="00EB4D81" w:rsidRPr="00A67EE4" w:rsidRDefault="00EB4D81" w:rsidP="00EB4D81">
            <w:pPr>
              <w:widowControl w:val="0"/>
              <w:suppressAutoHyphens/>
              <w:rPr>
                <w:rFonts w:eastAsia="MS Mincho"/>
                <w:b/>
                <w:lang w:val="uk-UA"/>
              </w:rPr>
            </w:pPr>
            <w:r w:rsidRPr="00A67EE4">
              <w:rPr>
                <w:rFonts w:eastAsia="MS Mincho"/>
                <w:b/>
                <w:lang w:val="uk-UA"/>
              </w:rPr>
              <w:t>Е</w:t>
            </w:r>
          </w:p>
        </w:tc>
        <w:tc>
          <w:tcPr>
            <w:tcW w:w="1477" w:type="dxa"/>
            <w:vMerge/>
            <w:vAlign w:val="center"/>
          </w:tcPr>
          <w:p w14:paraId="0AA8B1AB" w14:textId="77777777" w:rsidR="00EB4D81" w:rsidRPr="00A67EE4" w:rsidRDefault="00EB4D81" w:rsidP="00EB4D81">
            <w:pPr>
              <w:widowControl w:val="0"/>
              <w:ind w:firstLine="567"/>
              <w:rPr>
                <w:lang w:val="uk-UA" w:eastAsia="zh-CN"/>
              </w:rPr>
            </w:pPr>
          </w:p>
        </w:tc>
        <w:tc>
          <w:tcPr>
            <w:tcW w:w="4237" w:type="dxa"/>
            <w:vMerge/>
            <w:vAlign w:val="center"/>
          </w:tcPr>
          <w:p w14:paraId="04B4AD30" w14:textId="77777777" w:rsidR="00EB4D81" w:rsidRPr="00A67EE4" w:rsidRDefault="00EB4D81" w:rsidP="00EB4D81">
            <w:pPr>
              <w:widowControl w:val="0"/>
              <w:ind w:firstLine="567"/>
              <w:rPr>
                <w:lang w:val="uk-UA" w:eastAsia="zh-CN"/>
              </w:rPr>
            </w:pPr>
          </w:p>
        </w:tc>
      </w:tr>
      <w:tr w:rsidR="00EB4D81" w:rsidRPr="00A67EE4" w14:paraId="050E2124" w14:textId="77777777" w:rsidTr="00F57B08">
        <w:trPr>
          <w:trHeight w:val="491"/>
        </w:trPr>
        <w:tc>
          <w:tcPr>
            <w:tcW w:w="2845" w:type="dxa"/>
          </w:tcPr>
          <w:p w14:paraId="0F9417A3" w14:textId="77777777" w:rsidR="00EB4D81" w:rsidRPr="00A67EE4" w:rsidRDefault="00EB4D81" w:rsidP="00EB4D81">
            <w:pPr>
              <w:widowControl w:val="0"/>
              <w:suppressAutoHyphens/>
              <w:ind w:firstLine="567"/>
              <w:jc w:val="center"/>
              <w:rPr>
                <w:lang w:val="uk-UA" w:eastAsia="zh-CN"/>
              </w:rPr>
            </w:pPr>
            <w:r w:rsidRPr="00A67EE4">
              <w:rPr>
                <w:lang w:val="uk-UA"/>
              </w:rPr>
              <w:t>35-59</w:t>
            </w:r>
          </w:p>
        </w:tc>
        <w:tc>
          <w:tcPr>
            <w:tcW w:w="665" w:type="dxa"/>
          </w:tcPr>
          <w:p w14:paraId="3F5B88A7" w14:textId="77777777" w:rsidR="00EB4D81" w:rsidRPr="00A67EE4" w:rsidRDefault="00EB4D81" w:rsidP="00EB4D81">
            <w:pPr>
              <w:widowControl w:val="0"/>
              <w:suppressAutoHyphens/>
              <w:rPr>
                <w:rFonts w:eastAsia="MS Mincho"/>
                <w:b/>
                <w:lang w:val="uk-UA"/>
              </w:rPr>
            </w:pPr>
            <w:r w:rsidRPr="00A67EE4">
              <w:rPr>
                <w:rFonts w:eastAsia="MS Mincho"/>
                <w:b/>
                <w:lang w:val="uk-UA"/>
              </w:rPr>
              <w:t>FX</w:t>
            </w:r>
          </w:p>
        </w:tc>
        <w:tc>
          <w:tcPr>
            <w:tcW w:w="1477" w:type="dxa"/>
            <w:vMerge w:val="restart"/>
            <w:vAlign w:val="center"/>
          </w:tcPr>
          <w:p w14:paraId="3596509A" w14:textId="77777777" w:rsidR="00EB4D81" w:rsidRPr="00A67EE4" w:rsidRDefault="00EB4D81" w:rsidP="00EB4D81">
            <w:pPr>
              <w:widowControl w:val="0"/>
              <w:suppressAutoHyphens/>
              <w:rPr>
                <w:lang w:val="uk-UA" w:eastAsia="zh-CN"/>
              </w:rPr>
            </w:pPr>
            <w:proofErr w:type="spellStart"/>
            <w:r w:rsidRPr="00A67EE4">
              <w:rPr>
                <w:rFonts w:eastAsia="MS Mincho"/>
                <w:caps/>
                <w:lang w:val="uk-UA"/>
              </w:rPr>
              <w:t>f</w:t>
            </w:r>
            <w:r w:rsidRPr="00A67EE4">
              <w:rPr>
                <w:rFonts w:eastAsia="MS Mincho"/>
                <w:lang w:val="uk-UA"/>
              </w:rPr>
              <w:t>ail</w:t>
            </w:r>
            <w:proofErr w:type="spellEnd"/>
          </w:p>
        </w:tc>
        <w:tc>
          <w:tcPr>
            <w:tcW w:w="4237" w:type="dxa"/>
            <w:vAlign w:val="center"/>
          </w:tcPr>
          <w:p w14:paraId="629EE6EE" w14:textId="77777777" w:rsidR="00EB4D81" w:rsidRPr="00A67EE4" w:rsidRDefault="00EB4D81" w:rsidP="00EB4D81">
            <w:pPr>
              <w:widowControl w:val="0"/>
              <w:suppressAutoHyphens/>
              <w:ind w:firstLine="567"/>
              <w:jc w:val="center"/>
              <w:rPr>
                <w:lang w:val="uk-UA" w:eastAsia="zh-CN"/>
              </w:rPr>
            </w:pPr>
            <w:r w:rsidRPr="00A67EE4">
              <w:rPr>
                <w:lang w:val="uk-UA"/>
              </w:rPr>
              <w:t>Незадовільно з можливістю повторного складання</w:t>
            </w:r>
          </w:p>
        </w:tc>
      </w:tr>
      <w:tr w:rsidR="00EB4D81" w:rsidRPr="00A67EE4" w14:paraId="5D4131C3" w14:textId="77777777" w:rsidTr="00F57B08">
        <w:trPr>
          <w:trHeight w:val="567"/>
        </w:trPr>
        <w:tc>
          <w:tcPr>
            <w:tcW w:w="2845" w:type="dxa"/>
          </w:tcPr>
          <w:p w14:paraId="0A1A0C0B" w14:textId="77777777" w:rsidR="00EB4D81" w:rsidRPr="00A67EE4" w:rsidRDefault="00EB4D81" w:rsidP="00EB4D81">
            <w:pPr>
              <w:widowControl w:val="0"/>
              <w:suppressAutoHyphens/>
              <w:ind w:firstLine="567"/>
              <w:jc w:val="center"/>
              <w:rPr>
                <w:lang w:val="uk-UA" w:eastAsia="zh-CN"/>
              </w:rPr>
            </w:pPr>
            <w:r w:rsidRPr="00A67EE4">
              <w:rPr>
                <w:lang w:val="uk-UA"/>
              </w:rPr>
              <w:t>1-34</w:t>
            </w:r>
          </w:p>
        </w:tc>
        <w:tc>
          <w:tcPr>
            <w:tcW w:w="665" w:type="dxa"/>
          </w:tcPr>
          <w:p w14:paraId="244CAAAF" w14:textId="77777777" w:rsidR="00EB4D81" w:rsidRPr="00A67EE4" w:rsidRDefault="00EB4D81" w:rsidP="00EB4D81">
            <w:pPr>
              <w:widowControl w:val="0"/>
              <w:suppressAutoHyphens/>
              <w:rPr>
                <w:rFonts w:eastAsia="MS Mincho"/>
                <w:b/>
                <w:lang w:val="uk-UA"/>
              </w:rPr>
            </w:pPr>
            <w:r w:rsidRPr="00A67EE4">
              <w:rPr>
                <w:rFonts w:eastAsia="MS Mincho"/>
                <w:b/>
                <w:lang w:val="uk-UA"/>
              </w:rPr>
              <w:t>F</w:t>
            </w:r>
          </w:p>
        </w:tc>
        <w:tc>
          <w:tcPr>
            <w:tcW w:w="1477" w:type="dxa"/>
            <w:vMerge/>
            <w:vAlign w:val="center"/>
          </w:tcPr>
          <w:p w14:paraId="2C3CC741" w14:textId="77777777" w:rsidR="00EB4D81" w:rsidRPr="00A67EE4" w:rsidRDefault="00EB4D81" w:rsidP="00EB4D81">
            <w:pPr>
              <w:widowControl w:val="0"/>
              <w:ind w:firstLine="567"/>
              <w:rPr>
                <w:lang w:val="uk-UA" w:eastAsia="zh-CN"/>
              </w:rPr>
            </w:pPr>
          </w:p>
        </w:tc>
        <w:tc>
          <w:tcPr>
            <w:tcW w:w="4237" w:type="dxa"/>
            <w:vAlign w:val="center"/>
          </w:tcPr>
          <w:p w14:paraId="32B4CDA0" w14:textId="77777777" w:rsidR="00EB4D81" w:rsidRPr="00A67EE4" w:rsidRDefault="00EB4D81" w:rsidP="00EB4D81">
            <w:pPr>
              <w:widowControl w:val="0"/>
              <w:suppressAutoHyphens/>
              <w:ind w:firstLine="567"/>
              <w:jc w:val="center"/>
              <w:rPr>
                <w:lang w:val="uk-UA" w:eastAsia="zh-CN"/>
              </w:rPr>
            </w:pPr>
            <w:r w:rsidRPr="00A67EE4">
              <w:rPr>
                <w:caps/>
                <w:lang w:val="uk-UA"/>
              </w:rPr>
              <w:t>н</w:t>
            </w:r>
            <w:r w:rsidRPr="00A67EE4">
              <w:rPr>
                <w:lang w:val="uk-UA"/>
              </w:rPr>
              <w:t>езадовільно з обов’язковим повторним вивченням дисципліни</w:t>
            </w:r>
          </w:p>
        </w:tc>
      </w:tr>
    </w:tbl>
    <w:p w14:paraId="291F0059" w14:textId="77777777" w:rsidR="00EB4D81" w:rsidRPr="00A67EE4" w:rsidRDefault="00EB4D81" w:rsidP="00EB4D81">
      <w:pPr>
        <w:widowControl w:val="0"/>
        <w:tabs>
          <w:tab w:val="left" w:pos="142"/>
        </w:tabs>
        <w:ind w:firstLine="709"/>
        <w:jc w:val="both"/>
        <w:rPr>
          <w:sz w:val="28"/>
          <w:szCs w:val="28"/>
        </w:rPr>
      </w:pPr>
    </w:p>
    <w:p w14:paraId="67D845E0" w14:textId="77777777" w:rsidR="00EB4D81" w:rsidRPr="00A67EE4" w:rsidRDefault="00EB4D81" w:rsidP="00EB4D81">
      <w:pPr>
        <w:shd w:val="clear" w:color="auto" w:fill="FFFFFF"/>
        <w:ind w:firstLine="539"/>
        <w:jc w:val="right"/>
        <w:rPr>
          <w:sz w:val="28"/>
          <w:szCs w:val="28"/>
          <w:lang w:val="uk-UA"/>
        </w:rPr>
      </w:pPr>
      <w:r w:rsidRPr="00A67EE4">
        <w:rPr>
          <w:rStyle w:val="af8"/>
          <w:rFonts w:eastAsia="SimSun"/>
          <w:bCs/>
          <w:iCs/>
          <w:sz w:val="28"/>
          <w:szCs w:val="28"/>
          <w:lang w:val="uk-UA"/>
        </w:rPr>
        <w:t>Таблиця 2</w:t>
      </w:r>
      <w:r w:rsidRPr="00A67EE4">
        <w:rPr>
          <w:sz w:val="28"/>
          <w:szCs w:val="28"/>
          <w:lang w:val="uk-UA"/>
        </w:rPr>
        <w:t xml:space="preserve"> </w:t>
      </w:r>
    </w:p>
    <w:p w14:paraId="6EFD8D98" w14:textId="02AFB100" w:rsidR="00EB4D81" w:rsidRDefault="00EB4D81" w:rsidP="00EB4D81">
      <w:pPr>
        <w:jc w:val="center"/>
        <w:rPr>
          <w:b/>
          <w:sz w:val="28"/>
          <w:szCs w:val="28"/>
          <w:lang w:val="uk-UA"/>
        </w:rPr>
      </w:pPr>
      <w:r w:rsidRPr="00A67EE4">
        <w:rPr>
          <w:b/>
          <w:sz w:val="28"/>
          <w:szCs w:val="28"/>
          <w:lang w:val="uk-UA"/>
        </w:rPr>
        <w:t xml:space="preserve">Критерії оцінювання </w:t>
      </w:r>
      <w:r w:rsidR="00A67EE4" w:rsidRPr="00A67EE4">
        <w:rPr>
          <w:b/>
          <w:sz w:val="28"/>
          <w:szCs w:val="28"/>
          <w:lang w:val="uk-UA"/>
        </w:rPr>
        <w:t>презентації індивідуальних науков</w:t>
      </w:r>
      <w:r w:rsidR="00EE1428">
        <w:rPr>
          <w:b/>
          <w:sz w:val="28"/>
          <w:szCs w:val="28"/>
          <w:lang w:val="uk-UA"/>
        </w:rPr>
        <w:t>о-експериментальних досліджень здобувачів</w:t>
      </w:r>
    </w:p>
    <w:tbl>
      <w:tblPr>
        <w:tblW w:w="9352" w:type="dxa"/>
        <w:jc w:val="center"/>
        <w:tblLayout w:type="fixed"/>
        <w:tblLook w:val="0000" w:firstRow="0" w:lastRow="0" w:firstColumn="0" w:lastColumn="0" w:noHBand="0" w:noVBand="0"/>
      </w:tblPr>
      <w:tblGrid>
        <w:gridCol w:w="459"/>
        <w:gridCol w:w="6567"/>
        <w:gridCol w:w="2326"/>
      </w:tblGrid>
      <w:tr w:rsidR="00EE1428" w:rsidRPr="007F53CB" w14:paraId="6241ADE1" w14:textId="77777777" w:rsidTr="00BD5F04">
        <w:trPr>
          <w:jc w:val="center"/>
        </w:trPr>
        <w:tc>
          <w:tcPr>
            <w:tcW w:w="459" w:type="dxa"/>
            <w:tcBorders>
              <w:top w:val="single" w:sz="4" w:space="0" w:color="000000"/>
              <w:left w:val="single" w:sz="4" w:space="0" w:color="000000"/>
              <w:bottom w:val="single" w:sz="4" w:space="0" w:color="000000"/>
            </w:tcBorders>
            <w:vAlign w:val="center"/>
          </w:tcPr>
          <w:p w14:paraId="7C58BD69" w14:textId="77777777" w:rsidR="00EE1428" w:rsidRPr="007F53CB" w:rsidRDefault="00EE1428" w:rsidP="00BD5F04">
            <w:pPr>
              <w:widowControl w:val="0"/>
              <w:autoSpaceDE w:val="0"/>
              <w:jc w:val="center"/>
              <w:rPr>
                <w:lang w:val="uk-UA"/>
              </w:rPr>
            </w:pPr>
            <w:r w:rsidRPr="007F53CB">
              <w:rPr>
                <w:b/>
                <w:lang w:val="uk-UA"/>
              </w:rPr>
              <w:t>№</w:t>
            </w:r>
          </w:p>
        </w:tc>
        <w:tc>
          <w:tcPr>
            <w:tcW w:w="6567" w:type="dxa"/>
            <w:tcBorders>
              <w:top w:val="single" w:sz="4" w:space="0" w:color="000000"/>
              <w:left w:val="single" w:sz="4" w:space="0" w:color="000000"/>
              <w:bottom w:val="single" w:sz="4" w:space="0" w:color="000000"/>
            </w:tcBorders>
          </w:tcPr>
          <w:p w14:paraId="7367663E" w14:textId="77777777" w:rsidR="00EE1428" w:rsidRPr="007F53CB" w:rsidRDefault="00EE1428" w:rsidP="00BD5F04">
            <w:pPr>
              <w:widowControl w:val="0"/>
              <w:autoSpaceDE w:val="0"/>
              <w:jc w:val="center"/>
              <w:rPr>
                <w:lang w:val="uk-UA"/>
              </w:rPr>
            </w:pPr>
            <w:r w:rsidRPr="007F53CB">
              <w:rPr>
                <w:b/>
                <w:lang w:val="uk-UA"/>
              </w:rPr>
              <w:t>Види робіт</w:t>
            </w:r>
          </w:p>
          <w:p w14:paraId="60CA5786" w14:textId="77777777" w:rsidR="00EE1428" w:rsidRPr="007F53CB" w:rsidRDefault="00EE1428" w:rsidP="00BD5F04">
            <w:pPr>
              <w:widowControl w:val="0"/>
              <w:autoSpaceDE w:val="0"/>
              <w:rPr>
                <w:b/>
                <w:lang w:val="uk-UA"/>
              </w:rPr>
            </w:pPr>
          </w:p>
          <w:p w14:paraId="4D8CAB63" w14:textId="77777777" w:rsidR="00EE1428" w:rsidRPr="007F53CB" w:rsidRDefault="00EE1428" w:rsidP="00BD5F04">
            <w:pPr>
              <w:widowControl w:val="0"/>
              <w:autoSpaceDE w:val="0"/>
              <w:rPr>
                <w:lang w:val="uk-UA"/>
              </w:rPr>
            </w:pPr>
            <w:r w:rsidRPr="007F53CB">
              <w:rPr>
                <w:b/>
                <w:lang w:val="uk-UA"/>
              </w:rPr>
              <w:t xml:space="preserve">Критерії оцінювання </w:t>
            </w:r>
          </w:p>
        </w:tc>
        <w:tc>
          <w:tcPr>
            <w:tcW w:w="2326" w:type="dxa"/>
            <w:tcBorders>
              <w:top w:val="single" w:sz="4" w:space="0" w:color="000000"/>
              <w:left w:val="single" w:sz="4" w:space="0" w:color="000000"/>
              <w:bottom w:val="single" w:sz="4" w:space="0" w:color="000000"/>
              <w:right w:val="single" w:sz="4" w:space="0" w:color="000000"/>
            </w:tcBorders>
            <w:vAlign w:val="center"/>
          </w:tcPr>
          <w:p w14:paraId="2897CA89" w14:textId="77777777" w:rsidR="00EE1428" w:rsidRPr="007F53CB" w:rsidRDefault="00EE1428" w:rsidP="00EE1428">
            <w:pPr>
              <w:widowControl w:val="0"/>
              <w:autoSpaceDE w:val="0"/>
              <w:jc w:val="center"/>
              <w:rPr>
                <w:lang w:val="uk-UA"/>
              </w:rPr>
            </w:pPr>
            <w:r w:rsidRPr="007F53CB">
              <w:rPr>
                <w:b/>
                <w:bCs/>
                <w:lang w:val="uk-UA"/>
              </w:rPr>
              <w:t>Максимальна кількість балів</w:t>
            </w:r>
          </w:p>
        </w:tc>
      </w:tr>
      <w:tr w:rsidR="00EE1428" w:rsidRPr="007F53CB" w14:paraId="6F6912D8" w14:textId="77777777" w:rsidTr="00BD5F04">
        <w:trPr>
          <w:jc w:val="center"/>
        </w:trPr>
        <w:tc>
          <w:tcPr>
            <w:tcW w:w="9352" w:type="dxa"/>
            <w:gridSpan w:val="3"/>
            <w:tcBorders>
              <w:top w:val="single" w:sz="4" w:space="0" w:color="000000"/>
              <w:left w:val="single" w:sz="4" w:space="0" w:color="000000"/>
              <w:bottom w:val="single" w:sz="4" w:space="0" w:color="000000"/>
              <w:right w:val="single" w:sz="4" w:space="0" w:color="000000"/>
            </w:tcBorders>
          </w:tcPr>
          <w:p w14:paraId="1A815A12" w14:textId="5C16D334" w:rsidR="00EE1428" w:rsidRPr="007F53CB" w:rsidRDefault="00EE1428" w:rsidP="00EE1428">
            <w:pPr>
              <w:widowControl w:val="0"/>
              <w:autoSpaceDE w:val="0"/>
              <w:rPr>
                <w:lang w:val="uk-UA"/>
              </w:rPr>
            </w:pPr>
            <w:r>
              <w:rPr>
                <w:b/>
                <w:lang w:val="uk-UA"/>
              </w:rPr>
              <w:t>І. ЗМІСТОВІ ПАРАМЕТРИ ПІДГОТОВКИ ПРЕЗЕНТАЦІЇ</w:t>
            </w:r>
          </w:p>
        </w:tc>
      </w:tr>
      <w:tr w:rsidR="00EE1428" w:rsidRPr="007F53CB" w14:paraId="6536E364" w14:textId="77777777" w:rsidTr="00BD5F04">
        <w:trPr>
          <w:jc w:val="center"/>
        </w:trPr>
        <w:tc>
          <w:tcPr>
            <w:tcW w:w="459" w:type="dxa"/>
            <w:tcBorders>
              <w:top w:val="single" w:sz="4" w:space="0" w:color="000000"/>
              <w:left w:val="single" w:sz="4" w:space="0" w:color="000000"/>
              <w:bottom w:val="single" w:sz="4" w:space="0" w:color="000000"/>
            </w:tcBorders>
          </w:tcPr>
          <w:p w14:paraId="2D04CC0D" w14:textId="77777777" w:rsidR="00EE1428" w:rsidRPr="007F53CB" w:rsidRDefault="00EE1428" w:rsidP="00BD5F04">
            <w:pPr>
              <w:widowControl w:val="0"/>
              <w:autoSpaceDE w:val="0"/>
              <w:rPr>
                <w:lang w:val="uk-UA"/>
              </w:rPr>
            </w:pPr>
            <w:r w:rsidRPr="007F53CB">
              <w:rPr>
                <w:lang w:val="uk-UA"/>
              </w:rPr>
              <w:t>1</w:t>
            </w:r>
          </w:p>
        </w:tc>
        <w:tc>
          <w:tcPr>
            <w:tcW w:w="6567" w:type="dxa"/>
            <w:tcBorders>
              <w:top w:val="single" w:sz="4" w:space="0" w:color="000000"/>
              <w:left w:val="single" w:sz="4" w:space="0" w:color="000000"/>
              <w:bottom w:val="single" w:sz="4" w:space="0" w:color="000000"/>
            </w:tcBorders>
          </w:tcPr>
          <w:p w14:paraId="2C14D1A3" w14:textId="77777777" w:rsidR="00EE1428" w:rsidRPr="007F53CB" w:rsidRDefault="00EE1428" w:rsidP="00BD5F04">
            <w:pPr>
              <w:widowControl w:val="0"/>
              <w:autoSpaceDE w:val="0"/>
              <w:rPr>
                <w:lang w:val="uk-UA"/>
              </w:rPr>
            </w:pPr>
            <w:r w:rsidRPr="007F53CB">
              <w:rPr>
                <w:lang w:val="uk-UA"/>
              </w:rPr>
              <w:t>Аргументація актуальності теми, її теоретичної і практичної цінності</w:t>
            </w:r>
          </w:p>
        </w:tc>
        <w:tc>
          <w:tcPr>
            <w:tcW w:w="2326" w:type="dxa"/>
            <w:tcBorders>
              <w:top w:val="single" w:sz="4" w:space="0" w:color="000000"/>
              <w:left w:val="single" w:sz="4" w:space="0" w:color="000000"/>
              <w:bottom w:val="single" w:sz="4" w:space="0" w:color="000000"/>
              <w:right w:val="single" w:sz="4" w:space="0" w:color="000000"/>
            </w:tcBorders>
            <w:vAlign w:val="center"/>
          </w:tcPr>
          <w:p w14:paraId="35BB158F" w14:textId="77777777" w:rsidR="00EE1428" w:rsidRPr="007F53CB" w:rsidRDefault="00EE1428" w:rsidP="00BD5F04">
            <w:pPr>
              <w:widowControl w:val="0"/>
              <w:autoSpaceDE w:val="0"/>
              <w:jc w:val="center"/>
              <w:rPr>
                <w:lang w:val="uk-UA"/>
              </w:rPr>
            </w:pPr>
            <w:r>
              <w:rPr>
                <w:lang w:val="uk-UA"/>
              </w:rPr>
              <w:t>10</w:t>
            </w:r>
            <w:r w:rsidRPr="007F53CB">
              <w:rPr>
                <w:lang w:val="uk-UA"/>
              </w:rPr>
              <w:t xml:space="preserve"> балів</w:t>
            </w:r>
          </w:p>
        </w:tc>
      </w:tr>
      <w:tr w:rsidR="00EE1428" w:rsidRPr="007F53CB" w14:paraId="6AD50F0B" w14:textId="77777777" w:rsidTr="00BD5F04">
        <w:trPr>
          <w:jc w:val="center"/>
        </w:trPr>
        <w:tc>
          <w:tcPr>
            <w:tcW w:w="459" w:type="dxa"/>
            <w:tcBorders>
              <w:top w:val="single" w:sz="4" w:space="0" w:color="000000"/>
              <w:left w:val="single" w:sz="4" w:space="0" w:color="000000"/>
              <w:bottom w:val="single" w:sz="4" w:space="0" w:color="000000"/>
            </w:tcBorders>
          </w:tcPr>
          <w:p w14:paraId="05BE685F" w14:textId="77777777" w:rsidR="00EE1428" w:rsidRPr="007F53CB" w:rsidRDefault="00EE1428" w:rsidP="00BD5F04">
            <w:pPr>
              <w:widowControl w:val="0"/>
              <w:autoSpaceDE w:val="0"/>
              <w:rPr>
                <w:lang w:val="uk-UA"/>
              </w:rPr>
            </w:pPr>
            <w:r w:rsidRPr="007F53CB">
              <w:rPr>
                <w:lang w:val="uk-UA"/>
              </w:rPr>
              <w:t>2</w:t>
            </w:r>
          </w:p>
        </w:tc>
        <w:tc>
          <w:tcPr>
            <w:tcW w:w="6567" w:type="dxa"/>
            <w:tcBorders>
              <w:top w:val="single" w:sz="4" w:space="0" w:color="000000"/>
              <w:left w:val="single" w:sz="4" w:space="0" w:color="000000"/>
              <w:bottom w:val="single" w:sz="4" w:space="0" w:color="000000"/>
            </w:tcBorders>
          </w:tcPr>
          <w:p w14:paraId="74B6AD58" w14:textId="77777777" w:rsidR="00EE1428" w:rsidRPr="007F53CB" w:rsidRDefault="00EE1428" w:rsidP="00BD5F04">
            <w:pPr>
              <w:widowControl w:val="0"/>
              <w:autoSpaceDE w:val="0"/>
              <w:rPr>
                <w:lang w:val="uk-UA"/>
              </w:rPr>
            </w:pPr>
            <w:r w:rsidRPr="007F53CB">
              <w:rPr>
                <w:lang w:val="uk-UA"/>
              </w:rPr>
              <w:t>Достатність використання наукової літератури</w:t>
            </w:r>
          </w:p>
        </w:tc>
        <w:tc>
          <w:tcPr>
            <w:tcW w:w="2326" w:type="dxa"/>
            <w:tcBorders>
              <w:top w:val="single" w:sz="4" w:space="0" w:color="000000"/>
              <w:left w:val="single" w:sz="4" w:space="0" w:color="000000"/>
              <w:bottom w:val="single" w:sz="4" w:space="0" w:color="000000"/>
              <w:right w:val="single" w:sz="4" w:space="0" w:color="000000"/>
            </w:tcBorders>
            <w:vAlign w:val="center"/>
          </w:tcPr>
          <w:p w14:paraId="1F2508F3" w14:textId="77777777" w:rsidR="00EE1428" w:rsidRPr="007F53CB" w:rsidRDefault="00EE1428" w:rsidP="00BD5F04">
            <w:pPr>
              <w:widowControl w:val="0"/>
              <w:autoSpaceDE w:val="0"/>
              <w:jc w:val="center"/>
              <w:rPr>
                <w:lang w:val="uk-UA"/>
              </w:rPr>
            </w:pPr>
            <w:r>
              <w:rPr>
                <w:lang w:val="uk-UA"/>
              </w:rPr>
              <w:t>10</w:t>
            </w:r>
            <w:r w:rsidRPr="007F53CB">
              <w:rPr>
                <w:lang w:val="uk-UA"/>
              </w:rPr>
              <w:t xml:space="preserve"> балів</w:t>
            </w:r>
          </w:p>
        </w:tc>
      </w:tr>
      <w:tr w:rsidR="00EE1428" w:rsidRPr="007F53CB" w14:paraId="7416FA04" w14:textId="77777777" w:rsidTr="00BD5F04">
        <w:trPr>
          <w:jc w:val="center"/>
        </w:trPr>
        <w:tc>
          <w:tcPr>
            <w:tcW w:w="459" w:type="dxa"/>
            <w:tcBorders>
              <w:top w:val="single" w:sz="4" w:space="0" w:color="000000"/>
              <w:left w:val="single" w:sz="4" w:space="0" w:color="000000"/>
              <w:bottom w:val="single" w:sz="4" w:space="0" w:color="000000"/>
            </w:tcBorders>
          </w:tcPr>
          <w:p w14:paraId="0AAEFEC1" w14:textId="77777777" w:rsidR="00EE1428" w:rsidRPr="007F53CB" w:rsidRDefault="00EE1428" w:rsidP="00BD5F04">
            <w:pPr>
              <w:widowControl w:val="0"/>
              <w:autoSpaceDE w:val="0"/>
              <w:rPr>
                <w:lang w:val="uk-UA"/>
              </w:rPr>
            </w:pPr>
            <w:r>
              <w:rPr>
                <w:lang w:val="uk-UA"/>
              </w:rPr>
              <w:t>3</w:t>
            </w:r>
          </w:p>
        </w:tc>
        <w:tc>
          <w:tcPr>
            <w:tcW w:w="6567" w:type="dxa"/>
            <w:tcBorders>
              <w:top w:val="single" w:sz="4" w:space="0" w:color="000000"/>
              <w:left w:val="single" w:sz="4" w:space="0" w:color="000000"/>
              <w:bottom w:val="single" w:sz="4" w:space="0" w:color="000000"/>
            </w:tcBorders>
          </w:tcPr>
          <w:p w14:paraId="766FD8D9" w14:textId="77777777" w:rsidR="00EE1428" w:rsidRPr="007F53CB" w:rsidRDefault="00EE1428" w:rsidP="00BD5F04">
            <w:pPr>
              <w:widowControl w:val="0"/>
              <w:autoSpaceDE w:val="0"/>
              <w:rPr>
                <w:lang w:val="uk-UA"/>
              </w:rPr>
            </w:pPr>
            <w:r w:rsidRPr="007F53CB">
              <w:rPr>
                <w:lang w:val="uk-UA"/>
              </w:rPr>
              <w:t>Обґрунтованість методики дослідження</w:t>
            </w:r>
          </w:p>
        </w:tc>
        <w:tc>
          <w:tcPr>
            <w:tcW w:w="2326" w:type="dxa"/>
            <w:tcBorders>
              <w:top w:val="single" w:sz="4" w:space="0" w:color="000000"/>
              <w:left w:val="single" w:sz="4" w:space="0" w:color="000000"/>
              <w:bottom w:val="single" w:sz="4" w:space="0" w:color="000000"/>
              <w:right w:val="single" w:sz="4" w:space="0" w:color="000000"/>
            </w:tcBorders>
            <w:vAlign w:val="center"/>
          </w:tcPr>
          <w:p w14:paraId="3BDEF983" w14:textId="77777777" w:rsidR="00EE1428" w:rsidRPr="007F53CB" w:rsidRDefault="00EE1428" w:rsidP="00BD5F04">
            <w:pPr>
              <w:widowControl w:val="0"/>
              <w:autoSpaceDE w:val="0"/>
              <w:jc w:val="center"/>
              <w:rPr>
                <w:lang w:val="uk-UA"/>
              </w:rPr>
            </w:pPr>
            <w:r>
              <w:rPr>
                <w:lang w:val="uk-UA"/>
              </w:rPr>
              <w:t>10</w:t>
            </w:r>
            <w:r w:rsidRPr="007F53CB">
              <w:rPr>
                <w:lang w:val="uk-UA"/>
              </w:rPr>
              <w:t xml:space="preserve"> балів</w:t>
            </w:r>
          </w:p>
        </w:tc>
      </w:tr>
      <w:tr w:rsidR="00EE1428" w:rsidRPr="007F53CB" w14:paraId="06F689BD" w14:textId="77777777" w:rsidTr="00BD5F04">
        <w:trPr>
          <w:jc w:val="center"/>
        </w:trPr>
        <w:tc>
          <w:tcPr>
            <w:tcW w:w="459" w:type="dxa"/>
            <w:tcBorders>
              <w:top w:val="single" w:sz="4" w:space="0" w:color="000000"/>
              <w:left w:val="single" w:sz="4" w:space="0" w:color="000000"/>
              <w:bottom w:val="single" w:sz="4" w:space="0" w:color="000000"/>
            </w:tcBorders>
          </w:tcPr>
          <w:p w14:paraId="30826D15" w14:textId="77777777" w:rsidR="00EE1428" w:rsidRPr="007F53CB" w:rsidRDefault="00EE1428" w:rsidP="00BD5F04">
            <w:pPr>
              <w:widowControl w:val="0"/>
              <w:autoSpaceDE w:val="0"/>
              <w:rPr>
                <w:lang w:val="uk-UA"/>
              </w:rPr>
            </w:pPr>
            <w:r>
              <w:rPr>
                <w:lang w:val="uk-UA"/>
              </w:rPr>
              <w:t>4</w:t>
            </w:r>
          </w:p>
        </w:tc>
        <w:tc>
          <w:tcPr>
            <w:tcW w:w="6567" w:type="dxa"/>
            <w:tcBorders>
              <w:top w:val="single" w:sz="4" w:space="0" w:color="000000"/>
              <w:left w:val="single" w:sz="4" w:space="0" w:color="000000"/>
              <w:bottom w:val="single" w:sz="4" w:space="0" w:color="000000"/>
            </w:tcBorders>
          </w:tcPr>
          <w:p w14:paraId="169F7B40" w14:textId="77777777" w:rsidR="00EE1428" w:rsidRPr="003353F4" w:rsidRDefault="00EE1428" w:rsidP="00BD5F04">
            <w:pPr>
              <w:widowControl w:val="0"/>
              <w:autoSpaceDE w:val="0"/>
              <w:rPr>
                <w:lang w:val="uk-UA"/>
              </w:rPr>
            </w:pPr>
            <w:r w:rsidRPr="003353F4">
              <w:rPr>
                <w:lang w:val="uk-UA"/>
              </w:rPr>
              <w:t>Чіткість, логічність, послідовність викладення матеріалу</w:t>
            </w:r>
          </w:p>
        </w:tc>
        <w:tc>
          <w:tcPr>
            <w:tcW w:w="2326" w:type="dxa"/>
            <w:tcBorders>
              <w:top w:val="single" w:sz="4" w:space="0" w:color="000000"/>
              <w:left w:val="single" w:sz="4" w:space="0" w:color="000000"/>
              <w:bottom w:val="single" w:sz="4" w:space="0" w:color="000000"/>
              <w:right w:val="single" w:sz="4" w:space="0" w:color="000000"/>
            </w:tcBorders>
            <w:vAlign w:val="center"/>
          </w:tcPr>
          <w:p w14:paraId="7F47F7B3" w14:textId="77777777" w:rsidR="00EE1428" w:rsidRPr="007F53CB" w:rsidRDefault="00EE1428" w:rsidP="00BD5F04">
            <w:pPr>
              <w:widowControl w:val="0"/>
              <w:autoSpaceDE w:val="0"/>
              <w:jc w:val="center"/>
              <w:rPr>
                <w:lang w:val="uk-UA"/>
              </w:rPr>
            </w:pPr>
            <w:r>
              <w:rPr>
                <w:lang w:val="uk-UA"/>
              </w:rPr>
              <w:t>10</w:t>
            </w:r>
            <w:r w:rsidRPr="007F53CB">
              <w:rPr>
                <w:lang w:val="uk-UA"/>
              </w:rPr>
              <w:t xml:space="preserve"> балів</w:t>
            </w:r>
          </w:p>
        </w:tc>
      </w:tr>
      <w:tr w:rsidR="00EE1428" w:rsidRPr="007F53CB" w14:paraId="3F20B87A" w14:textId="77777777" w:rsidTr="00BD5F04">
        <w:trPr>
          <w:jc w:val="center"/>
        </w:trPr>
        <w:tc>
          <w:tcPr>
            <w:tcW w:w="7026" w:type="dxa"/>
            <w:gridSpan w:val="2"/>
            <w:tcBorders>
              <w:top w:val="single" w:sz="4" w:space="0" w:color="000000"/>
              <w:left w:val="single" w:sz="4" w:space="0" w:color="000000"/>
              <w:bottom w:val="single" w:sz="4" w:space="0" w:color="000000"/>
            </w:tcBorders>
          </w:tcPr>
          <w:p w14:paraId="3B0EC6F1" w14:textId="77777777" w:rsidR="00EE1428" w:rsidRPr="003353F4" w:rsidRDefault="00EE1428" w:rsidP="00BD5F04">
            <w:pPr>
              <w:widowControl w:val="0"/>
              <w:autoSpaceDE w:val="0"/>
              <w:rPr>
                <w:b/>
                <w:highlight w:val="yellow"/>
                <w:lang w:val="uk-UA"/>
              </w:rPr>
            </w:pPr>
            <w:r w:rsidRPr="003353F4">
              <w:rPr>
                <w:b/>
                <w:lang w:val="uk-UA"/>
              </w:rPr>
              <w:t>ІІ</w:t>
            </w:r>
            <w:r>
              <w:rPr>
                <w:b/>
                <w:lang w:val="uk-UA"/>
              </w:rPr>
              <w:t>. ЯКІСНІ ПАРАМЕТРИ ПІДГОТОВКИ ТА ОФОРМЛЕННЯ ПРЕЗЕНТАЦІЇ</w:t>
            </w:r>
          </w:p>
        </w:tc>
        <w:tc>
          <w:tcPr>
            <w:tcW w:w="2326" w:type="dxa"/>
            <w:tcBorders>
              <w:top w:val="single" w:sz="4" w:space="0" w:color="000000"/>
              <w:left w:val="single" w:sz="4" w:space="0" w:color="000000"/>
              <w:bottom w:val="single" w:sz="4" w:space="0" w:color="000000"/>
              <w:right w:val="single" w:sz="4" w:space="0" w:color="000000"/>
            </w:tcBorders>
            <w:vAlign w:val="center"/>
          </w:tcPr>
          <w:p w14:paraId="40F2D6A1" w14:textId="77777777" w:rsidR="00EE1428" w:rsidRPr="007F53CB" w:rsidRDefault="00EE1428" w:rsidP="00BD5F04">
            <w:pPr>
              <w:widowControl w:val="0"/>
              <w:autoSpaceDE w:val="0"/>
              <w:jc w:val="center"/>
              <w:rPr>
                <w:lang w:val="uk-UA"/>
              </w:rPr>
            </w:pPr>
          </w:p>
        </w:tc>
      </w:tr>
      <w:tr w:rsidR="00EE1428" w:rsidRPr="007F53CB" w14:paraId="75F64603" w14:textId="77777777" w:rsidTr="00BD5F04">
        <w:trPr>
          <w:jc w:val="center"/>
        </w:trPr>
        <w:tc>
          <w:tcPr>
            <w:tcW w:w="459" w:type="dxa"/>
            <w:tcBorders>
              <w:top w:val="single" w:sz="4" w:space="0" w:color="000000"/>
              <w:left w:val="single" w:sz="4" w:space="0" w:color="000000"/>
              <w:bottom w:val="single" w:sz="4" w:space="0" w:color="000000"/>
            </w:tcBorders>
          </w:tcPr>
          <w:p w14:paraId="6551FFED" w14:textId="77777777" w:rsidR="00EE1428" w:rsidRPr="003353F4" w:rsidRDefault="00EE1428" w:rsidP="00BD5F04">
            <w:pPr>
              <w:widowControl w:val="0"/>
              <w:autoSpaceDE w:val="0"/>
              <w:rPr>
                <w:lang w:val="uk-UA"/>
              </w:rPr>
            </w:pPr>
            <w:r>
              <w:rPr>
                <w:lang w:val="uk-UA"/>
              </w:rPr>
              <w:t>5</w:t>
            </w:r>
          </w:p>
        </w:tc>
        <w:tc>
          <w:tcPr>
            <w:tcW w:w="6567" w:type="dxa"/>
            <w:tcBorders>
              <w:top w:val="single" w:sz="4" w:space="0" w:color="000000"/>
              <w:left w:val="single" w:sz="4" w:space="0" w:color="000000"/>
              <w:bottom w:val="single" w:sz="4" w:space="0" w:color="000000"/>
            </w:tcBorders>
          </w:tcPr>
          <w:p w14:paraId="15D41E9C" w14:textId="77777777" w:rsidR="00EE1428" w:rsidRPr="003353F4" w:rsidRDefault="00EE1428" w:rsidP="00BD5F04">
            <w:pPr>
              <w:widowControl w:val="0"/>
              <w:autoSpaceDE w:val="0"/>
              <w:rPr>
                <w:highlight w:val="yellow"/>
                <w:lang w:val="uk-UA"/>
              </w:rPr>
            </w:pPr>
            <w:r w:rsidRPr="003353F4">
              <w:rPr>
                <w:lang w:val="uk-UA"/>
              </w:rPr>
              <w:t>Всі частини презентації пов’язані з метою і предметом дослідження</w:t>
            </w:r>
          </w:p>
        </w:tc>
        <w:tc>
          <w:tcPr>
            <w:tcW w:w="2326" w:type="dxa"/>
            <w:tcBorders>
              <w:top w:val="single" w:sz="4" w:space="0" w:color="000000"/>
              <w:left w:val="single" w:sz="4" w:space="0" w:color="000000"/>
              <w:bottom w:val="single" w:sz="4" w:space="0" w:color="000000"/>
              <w:right w:val="single" w:sz="4" w:space="0" w:color="000000"/>
            </w:tcBorders>
            <w:vAlign w:val="center"/>
          </w:tcPr>
          <w:p w14:paraId="05A715A6" w14:textId="77777777" w:rsidR="00EE1428" w:rsidRPr="007F53CB" w:rsidRDefault="00EE1428" w:rsidP="00BD5F04">
            <w:pPr>
              <w:widowControl w:val="0"/>
              <w:autoSpaceDE w:val="0"/>
              <w:jc w:val="center"/>
              <w:rPr>
                <w:lang w:val="uk-UA"/>
              </w:rPr>
            </w:pPr>
            <w:r>
              <w:rPr>
                <w:lang w:val="uk-UA"/>
              </w:rPr>
              <w:t>7 балів</w:t>
            </w:r>
          </w:p>
        </w:tc>
      </w:tr>
      <w:tr w:rsidR="00EE1428" w:rsidRPr="007F53CB" w14:paraId="2F135CD9" w14:textId="77777777" w:rsidTr="00BD5F04">
        <w:trPr>
          <w:jc w:val="center"/>
        </w:trPr>
        <w:tc>
          <w:tcPr>
            <w:tcW w:w="459" w:type="dxa"/>
            <w:tcBorders>
              <w:top w:val="single" w:sz="4" w:space="0" w:color="000000"/>
              <w:left w:val="single" w:sz="4" w:space="0" w:color="000000"/>
              <w:bottom w:val="single" w:sz="4" w:space="0" w:color="000000"/>
            </w:tcBorders>
          </w:tcPr>
          <w:p w14:paraId="03E8D096" w14:textId="77777777" w:rsidR="00EE1428" w:rsidRPr="003353F4" w:rsidRDefault="00EE1428" w:rsidP="00BD5F04">
            <w:pPr>
              <w:widowControl w:val="0"/>
              <w:autoSpaceDE w:val="0"/>
              <w:rPr>
                <w:lang w:val="uk-UA"/>
              </w:rPr>
            </w:pPr>
            <w:r>
              <w:rPr>
                <w:lang w:val="uk-UA"/>
              </w:rPr>
              <w:t>6</w:t>
            </w:r>
          </w:p>
        </w:tc>
        <w:tc>
          <w:tcPr>
            <w:tcW w:w="6567" w:type="dxa"/>
            <w:tcBorders>
              <w:top w:val="single" w:sz="4" w:space="0" w:color="000000"/>
              <w:left w:val="single" w:sz="4" w:space="0" w:color="000000"/>
              <w:bottom w:val="single" w:sz="4" w:space="0" w:color="000000"/>
            </w:tcBorders>
          </w:tcPr>
          <w:p w14:paraId="1596C8C3" w14:textId="0642E320" w:rsidR="00EE1428" w:rsidRDefault="00EE1428" w:rsidP="00BD5F04">
            <w:pPr>
              <w:widowControl w:val="0"/>
              <w:autoSpaceDE w:val="0"/>
              <w:rPr>
                <w:b/>
                <w:highlight w:val="yellow"/>
                <w:lang w:val="uk-UA"/>
              </w:rPr>
            </w:pPr>
            <w:r w:rsidRPr="00193BFD">
              <w:rPr>
                <w:lang w:val="uk-UA"/>
              </w:rPr>
              <w:t xml:space="preserve">Результати дослідження узагальнюються з метою формулювання важливих і значущих висновків за темою </w:t>
            </w:r>
          </w:p>
        </w:tc>
        <w:tc>
          <w:tcPr>
            <w:tcW w:w="2326" w:type="dxa"/>
            <w:tcBorders>
              <w:top w:val="single" w:sz="4" w:space="0" w:color="000000"/>
              <w:left w:val="single" w:sz="4" w:space="0" w:color="000000"/>
              <w:bottom w:val="single" w:sz="4" w:space="0" w:color="000000"/>
              <w:right w:val="single" w:sz="4" w:space="0" w:color="000000"/>
            </w:tcBorders>
            <w:vAlign w:val="center"/>
          </w:tcPr>
          <w:p w14:paraId="54A09224" w14:textId="77777777" w:rsidR="00EE1428" w:rsidRPr="007F53CB" w:rsidRDefault="00EE1428" w:rsidP="00BD5F04">
            <w:pPr>
              <w:widowControl w:val="0"/>
              <w:autoSpaceDE w:val="0"/>
              <w:jc w:val="center"/>
              <w:rPr>
                <w:lang w:val="uk-UA"/>
              </w:rPr>
            </w:pPr>
            <w:r>
              <w:rPr>
                <w:lang w:val="uk-UA"/>
              </w:rPr>
              <w:t>7 балів</w:t>
            </w:r>
          </w:p>
        </w:tc>
      </w:tr>
    </w:tbl>
    <w:p w14:paraId="3560F346" w14:textId="7058A3DE" w:rsidR="00EB4D81" w:rsidRPr="00A67EE4" w:rsidRDefault="001126E9" w:rsidP="001126E9">
      <w:pPr>
        <w:pStyle w:val="Default"/>
        <w:ind w:left="-709"/>
        <w:jc w:val="both"/>
        <w:rPr>
          <w:sz w:val="28"/>
          <w:szCs w:val="28"/>
          <w:lang w:val="uk-UA"/>
        </w:rPr>
      </w:pPr>
      <w:r>
        <w:rPr>
          <w:noProof/>
        </w:rPr>
        <w:lastRenderedPageBreak/>
        <w:drawing>
          <wp:inline distT="0" distB="0" distL="0" distR="0" wp14:anchorId="13E43415" wp14:editId="2669AC91">
            <wp:extent cx="7084509" cy="9740348"/>
            <wp:effectExtent l="0" t="0" r="254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95180" cy="9755019"/>
                    </a:xfrm>
                    <a:prstGeom prst="rect">
                      <a:avLst/>
                    </a:prstGeom>
                    <a:noFill/>
                    <a:ln>
                      <a:noFill/>
                    </a:ln>
                  </pic:spPr>
                </pic:pic>
              </a:graphicData>
            </a:graphic>
          </wp:inline>
        </w:drawing>
      </w:r>
    </w:p>
    <w:bookmarkEnd w:id="1"/>
    <w:p w14:paraId="03A8FD25" w14:textId="77777777" w:rsidR="00485997" w:rsidRPr="00A67EE4" w:rsidRDefault="00485997" w:rsidP="00F22FB0">
      <w:pPr>
        <w:spacing w:line="276" w:lineRule="auto"/>
        <w:jc w:val="center"/>
        <w:rPr>
          <w:b/>
          <w:sz w:val="28"/>
          <w:szCs w:val="28"/>
          <w:lang w:val="uk-UA"/>
        </w:rPr>
      </w:pPr>
    </w:p>
    <w:sectPr w:rsidR="00485997" w:rsidRPr="00A67EE4" w:rsidSect="00545F2E">
      <w:footerReference w:type="even" r:id="rId15"/>
      <w:footerReference w:type="default" r:id="rId16"/>
      <w:pgSz w:w="11906" w:h="16838"/>
      <w:pgMar w:top="1134" w:right="850" w:bottom="1134" w:left="170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C40D3" w14:textId="77777777" w:rsidR="00F35C51" w:rsidRDefault="00F35C51" w:rsidP="00727608">
      <w:r>
        <w:separator/>
      </w:r>
    </w:p>
  </w:endnote>
  <w:endnote w:type="continuationSeparator" w:id="0">
    <w:p w14:paraId="1C891D9C" w14:textId="77777777" w:rsidR="00F35C51" w:rsidRDefault="00F35C51" w:rsidP="00727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89CB8" w14:textId="77777777" w:rsidR="00EB4D81" w:rsidRDefault="00EB4D81" w:rsidP="00545F2E">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5</w:t>
    </w:r>
    <w:r>
      <w:rPr>
        <w:rStyle w:val="ae"/>
      </w:rPr>
      <w:fldChar w:fldCharType="end"/>
    </w:r>
  </w:p>
  <w:p w14:paraId="67410D84" w14:textId="77777777" w:rsidR="00EB4D81" w:rsidRDefault="00EB4D81" w:rsidP="00545F2E">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F7F92" w14:textId="77777777" w:rsidR="00EB4D81" w:rsidRDefault="00EB4D81" w:rsidP="00545F2E">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051261">
      <w:rPr>
        <w:rStyle w:val="ae"/>
        <w:noProof/>
      </w:rPr>
      <w:t>13</w:t>
    </w:r>
    <w:r>
      <w:rPr>
        <w:rStyle w:val="ae"/>
      </w:rPr>
      <w:fldChar w:fldCharType="end"/>
    </w:r>
  </w:p>
  <w:p w14:paraId="568DC0CE" w14:textId="77777777" w:rsidR="00EB4D81" w:rsidRDefault="00EB4D81" w:rsidP="00545F2E">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55C6E" w14:textId="77777777" w:rsidR="00F35C51" w:rsidRDefault="00F35C51" w:rsidP="00727608">
      <w:r>
        <w:separator/>
      </w:r>
    </w:p>
  </w:footnote>
  <w:footnote w:type="continuationSeparator" w:id="0">
    <w:p w14:paraId="7428D8DC" w14:textId="77777777" w:rsidR="00F35C51" w:rsidRDefault="00F35C51" w:rsidP="00727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50AE71A0"/>
    <w:name w:val="WW8Num8"/>
    <w:lvl w:ilvl="0">
      <w:start w:val="1"/>
      <w:numFmt w:val="decimal"/>
      <w:lvlText w:val="%1."/>
      <w:lvlJc w:val="left"/>
      <w:pPr>
        <w:tabs>
          <w:tab w:val="num" w:pos="780"/>
        </w:tabs>
        <w:ind w:left="780" w:hanging="42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22043A8"/>
    <w:multiLevelType w:val="hybridMultilevel"/>
    <w:tmpl w:val="A1EA0910"/>
    <w:lvl w:ilvl="0" w:tplc="741014A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2D6943"/>
    <w:multiLevelType w:val="hybridMultilevel"/>
    <w:tmpl w:val="46B62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476ED8"/>
    <w:multiLevelType w:val="hybridMultilevel"/>
    <w:tmpl w:val="878227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3E8632A"/>
    <w:multiLevelType w:val="hybridMultilevel"/>
    <w:tmpl w:val="15664356"/>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9DD7946"/>
    <w:multiLevelType w:val="hybridMultilevel"/>
    <w:tmpl w:val="7188D7E4"/>
    <w:lvl w:ilvl="0" w:tplc="0256EDA8">
      <w:start w:val="1"/>
      <w:numFmt w:val="decimal"/>
      <w:lvlText w:val="%1."/>
      <w:lvlJc w:val="left"/>
      <w:pPr>
        <w:ind w:left="502" w:hanging="360"/>
      </w:pPr>
      <w:rPr>
        <w:rFonts w:cs="Times New Roman"/>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ABE2088"/>
    <w:multiLevelType w:val="hybridMultilevel"/>
    <w:tmpl w:val="4D7E35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075BE4"/>
    <w:multiLevelType w:val="hybridMultilevel"/>
    <w:tmpl w:val="21EE0B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9C0764"/>
    <w:multiLevelType w:val="hybridMultilevel"/>
    <w:tmpl w:val="D082934A"/>
    <w:lvl w:ilvl="0" w:tplc="78C0D7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8002FD8"/>
    <w:multiLevelType w:val="hybridMultilevel"/>
    <w:tmpl w:val="E3D06362"/>
    <w:lvl w:ilvl="0" w:tplc="4DBA3780">
      <w:start w:val="1"/>
      <w:numFmt w:val="decimal"/>
      <w:lvlText w:val="%1."/>
      <w:lvlJc w:val="left"/>
      <w:pPr>
        <w:tabs>
          <w:tab w:val="num" w:pos="720"/>
        </w:tabs>
        <w:ind w:left="720" w:hanging="360"/>
      </w:pPr>
      <w:rPr>
        <w:rFonts w:hint="default"/>
      </w:rPr>
    </w:lvl>
    <w:lvl w:ilvl="1" w:tplc="4D1C7C40">
      <w:start w:val="1"/>
      <w:numFmt w:val="decimal"/>
      <w:lvlText w:val="%2."/>
      <w:lvlJc w:val="left"/>
      <w:pPr>
        <w:tabs>
          <w:tab w:val="num" w:pos="1440"/>
        </w:tabs>
        <w:ind w:left="1440" w:hanging="360"/>
      </w:pPr>
      <w:rPr>
        <w:rFonts w:cs="Times New Roman" w:hint="default"/>
        <w:b w:val="0"/>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941548D"/>
    <w:multiLevelType w:val="hybridMultilevel"/>
    <w:tmpl w:val="9B9E7ACE"/>
    <w:lvl w:ilvl="0" w:tplc="0419000F">
      <w:start w:val="2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AAB12E5"/>
    <w:multiLevelType w:val="hybridMultilevel"/>
    <w:tmpl w:val="2D1C19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E52634"/>
    <w:multiLevelType w:val="hybridMultilevel"/>
    <w:tmpl w:val="AAD89C8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2EA662F5"/>
    <w:multiLevelType w:val="hybridMultilevel"/>
    <w:tmpl w:val="46B62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2F3732"/>
    <w:multiLevelType w:val="hybridMultilevel"/>
    <w:tmpl w:val="323EFF08"/>
    <w:lvl w:ilvl="0" w:tplc="08227F1E">
      <w:start w:val="34"/>
      <w:numFmt w:val="decimal"/>
      <w:lvlText w:val="%1."/>
      <w:lvlJc w:val="left"/>
      <w:pPr>
        <w:ind w:left="517"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6A0E82"/>
    <w:multiLevelType w:val="hybridMultilevel"/>
    <w:tmpl w:val="7CD096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A326A5"/>
    <w:multiLevelType w:val="hybridMultilevel"/>
    <w:tmpl w:val="D7F09C7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A190326"/>
    <w:multiLevelType w:val="hybridMultilevel"/>
    <w:tmpl w:val="7AAEDC30"/>
    <w:lvl w:ilvl="0" w:tplc="4DBA3780">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4287E9B"/>
    <w:multiLevelType w:val="hybridMultilevel"/>
    <w:tmpl w:val="91389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6A616D"/>
    <w:multiLevelType w:val="hybridMultilevel"/>
    <w:tmpl w:val="AEDA64E6"/>
    <w:lvl w:ilvl="0" w:tplc="741014A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4E25785"/>
    <w:multiLevelType w:val="hybridMultilevel"/>
    <w:tmpl w:val="B57E273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46637F8C"/>
    <w:multiLevelType w:val="hybridMultilevel"/>
    <w:tmpl w:val="4E00DC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8F93434"/>
    <w:multiLevelType w:val="hybridMultilevel"/>
    <w:tmpl w:val="A1EA0910"/>
    <w:lvl w:ilvl="0" w:tplc="741014A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8F000B"/>
    <w:multiLevelType w:val="hybridMultilevel"/>
    <w:tmpl w:val="DB2497A0"/>
    <w:lvl w:ilvl="0" w:tplc="5EBA6348">
      <w:start w:val="1"/>
      <w:numFmt w:val="decimal"/>
      <w:lvlText w:val="%1."/>
      <w:lvlJc w:val="left"/>
      <w:pPr>
        <w:tabs>
          <w:tab w:val="num" w:pos="853"/>
        </w:tabs>
        <w:ind w:left="853" w:hanging="493"/>
      </w:pPr>
      <w:rPr>
        <w:rFonts w:ascii="Times New Roman" w:hAnsi="Times New Roman" w:cs="Times New Roman"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E182C5C"/>
    <w:multiLevelType w:val="hybridMultilevel"/>
    <w:tmpl w:val="F68853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E363414"/>
    <w:multiLevelType w:val="hybridMultilevel"/>
    <w:tmpl w:val="483EEE82"/>
    <w:lvl w:ilvl="0" w:tplc="EA4E3FB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15:restartNumberingAfterBreak="0">
    <w:nsid w:val="56182C5C"/>
    <w:multiLevelType w:val="hybridMultilevel"/>
    <w:tmpl w:val="0100C2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8D53DCD"/>
    <w:multiLevelType w:val="hybridMultilevel"/>
    <w:tmpl w:val="DF3A5BBA"/>
    <w:lvl w:ilvl="0" w:tplc="4C7A3AB4">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85F5929"/>
    <w:multiLevelType w:val="hybridMultilevel"/>
    <w:tmpl w:val="818664D4"/>
    <w:lvl w:ilvl="0" w:tplc="741014A2">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AD6FE0"/>
    <w:multiLevelType w:val="hybridMultilevel"/>
    <w:tmpl w:val="764CC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1B4901"/>
    <w:multiLevelType w:val="hybridMultilevel"/>
    <w:tmpl w:val="D9C883C8"/>
    <w:lvl w:ilvl="0" w:tplc="F720259E">
      <w:start w:val="1"/>
      <w:numFmt w:val="decimal"/>
      <w:lvlText w:val="%1."/>
      <w:lvlJc w:val="left"/>
      <w:pPr>
        <w:tabs>
          <w:tab w:val="num" w:pos="360"/>
        </w:tabs>
        <w:ind w:left="360" w:hanging="360"/>
      </w:pPr>
      <w:rPr>
        <w:rFonts w:hint="default"/>
        <w:b w:val="0"/>
        <w:i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A254FB1"/>
    <w:multiLevelType w:val="hybridMultilevel"/>
    <w:tmpl w:val="034484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C874F0D"/>
    <w:multiLevelType w:val="hybridMultilevel"/>
    <w:tmpl w:val="DA56C534"/>
    <w:lvl w:ilvl="0" w:tplc="D06682EA">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3" w15:restartNumberingAfterBreak="0">
    <w:nsid w:val="6CE42EA4"/>
    <w:multiLevelType w:val="hybridMultilevel"/>
    <w:tmpl w:val="E6E693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6FF14520"/>
    <w:multiLevelType w:val="hybridMultilevel"/>
    <w:tmpl w:val="2D1C0946"/>
    <w:lvl w:ilvl="0" w:tplc="039E27C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A334ED1"/>
    <w:multiLevelType w:val="hybridMultilevel"/>
    <w:tmpl w:val="4C76A6D0"/>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A5C7EE3"/>
    <w:multiLevelType w:val="hybridMultilevel"/>
    <w:tmpl w:val="563463E8"/>
    <w:lvl w:ilvl="0" w:tplc="F720259E">
      <w:start w:val="1"/>
      <w:numFmt w:val="decimal"/>
      <w:lvlText w:val="%1."/>
      <w:lvlJc w:val="left"/>
      <w:pPr>
        <w:tabs>
          <w:tab w:val="num" w:pos="360"/>
        </w:tabs>
        <w:ind w:left="3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A88098E"/>
    <w:multiLevelType w:val="hybridMultilevel"/>
    <w:tmpl w:val="76A885B8"/>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8" w15:restartNumberingAfterBreak="0">
    <w:nsid w:val="7E1C5A56"/>
    <w:multiLevelType w:val="hybridMultilevel"/>
    <w:tmpl w:val="A1EA0910"/>
    <w:lvl w:ilvl="0" w:tplc="741014A2">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73576876">
    <w:abstractNumId w:val="26"/>
  </w:num>
  <w:num w:numId="2" w16cid:durableId="2074114416">
    <w:abstractNumId w:val="15"/>
  </w:num>
  <w:num w:numId="3" w16cid:durableId="616841065">
    <w:abstractNumId w:val="12"/>
  </w:num>
  <w:num w:numId="4" w16cid:durableId="136922123">
    <w:abstractNumId w:val="27"/>
  </w:num>
  <w:num w:numId="5" w16cid:durableId="26762096">
    <w:abstractNumId w:val="18"/>
  </w:num>
  <w:num w:numId="6" w16cid:durableId="896630127">
    <w:abstractNumId w:val="7"/>
  </w:num>
  <w:num w:numId="7" w16cid:durableId="2114781924">
    <w:abstractNumId w:val="28"/>
  </w:num>
  <w:num w:numId="8" w16cid:durableId="1682656666">
    <w:abstractNumId w:val="11"/>
  </w:num>
  <w:num w:numId="9" w16cid:durableId="807625589">
    <w:abstractNumId w:val="13"/>
  </w:num>
  <w:num w:numId="10" w16cid:durableId="633683958">
    <w:abstractNumId w:val="2"/>
  </w:num>
  <w:num w:numId="11" w16cid:durableId="584188341">
    <w:abstractNumId w:val="17"/>
  </w:num>
  <w:num w:numId="12" w16cid:durableId="1776904626">
    <w:abstractNumId w:val="30"/>
  </w:num>
  <w:num w:numId="13" w16cid:durableId="1360887414">
    <w:abstractNumId w:val="9"/>
  </w:num>
  <w:num w:numId="14" w16cid:durableId="1067268960">
    <w:abstractNumId w:val="37"/>
  </w:num>
  <w:num w:numId="15" w16cid:durableId="1359508779">
    <w:abstractNumId w:val="36"/>
  </w:num>
  <w:num w:numId="16" w16cid:durableId="1454248410">
    <w:abstractNumId w:val="33"/>
  </w:num>
  <w:num w:numId="17" w16cid:durableId="1022318277">
    <w:abstractNumId w:val="20"/>
  </w:num>
  <w:num w:numId="18" w16cid:durableId="244342460">
    <w:abstractNumId w:val="8"/>
  </w:num>
  <w:num w:numId="19" w16cid:durableId="1448349395">
    <w:abstractNumId w:val="21"/>
  </w:num>
  <w:num w:numId="20" w16cid:durableId="1639795304">
    <w:abstractNumId w:val="34"/>
  </w:num>
  <w:num w:numId="21" w16cid:durableId="1049694627">
    <w:abstractNumId w:val="16"/>
  </w:num>
  <w:num w:numId="22" w16cid:durableId="425997935">
    <w:abstractNumId w:val="5"/>
  </w:num>
  <w:num w:numId="23" w16cid:durableId="59594365">
    <w:abstractNumId w:val="38"/>
  </w:num>
  <w:num w:numId="24" w16cid:durableId="525097489">
    <w:abstractNumId w:val="19"/>
  </w:num>
  <w:num w:numId="25" w16cid:durableId="13701880">
    <w:abstractNumId w:val="4"/>
  </w:num>
  <w:num w:numId="26" w16cid:durableId="1590846433">
    <w:abstractNumId w:val="23"/>
  </w:num>
  <w:num w:numId="27" w16cid:durableId="1884057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35010403">
    <w:abstractNumId w:val="25"/>
  </w:num>
  <w:num w:numId="29" w16cid:durableId="2019233284">
    <w:abstractNumId w:val="35"/>
  </w:num>
  <w:num w:numId="30" w16cid:durableId="1243376172">
    <w:abstractNumId w:val="10"/>
  </w:num>
  <w:num w:numId="31" w16cid:durableId="1198739775">
    <w:abstractNumId w:val="14"/>
  </w:num>
  <w:num w:numId="32" w16cid:durableId="1186678969">
    <w:abstractNumId w:val="31"/>
  </w:num>
  <w:num w:numId="33" w16cid:durableId="13711452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28821421">
    <w:abstractNumId w:val="1"/>
  </w:num>
  <w:num w:numId="35" w16cid:durableId="580255772">
    <w:abstractNumId w:val="22"/>
  </w:num>
  <w:num w:numId="36" w16cid:durableId="1183474221">
    <w:abstractNumId w:val="29"/>
  </w:num>
  <w:num w:numId="37" w16cid:durableId="766384264">
    <w:abstractNumId w:val="24"/>
  </w:num>
  <w:num w:numId="38" w16cid:durableId="621308614">
    <w:abstractNumId w:val="6"/>
  </w:num>
  <w:num w:numId="39" w16cid:durableId="130511561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A63"/>
    <w:rsid w:val="0002099E"/>
    <w:rsid w:val="00051261"/>
    <w:rsid w:val="000A433D"/>
    <w:rsid w:val="001126E9"/>
    <w:rsid w:val="00124F85"/>
    <w:rsid w:val="001476D0"/>
    <w:rsid w:val="00161C39"/>
    <w:rsid w:val="001662BF"/>
    <w:rsid w:val="001A47B1"/>
    <w:rsid w:val="001B0CFB"/>
    <w:rsid w:val="00200FA1"/>
    <w:rsid w:val="00253759"/>
    <w:rsid w:val="00274D1D"/>
    <w:rsid w:val="002C4323"/>
    <w:rsid w:val="002E69BE"/>
    <w:rsid w:val="002F2EA1"/>
    <w:rsid w:val="002F4AC7"/>
    <w:rsid w:val="00317608"/>
    <w:rsid w:val="00352B9C"/>
    <w:rsid w:val="0035403D"/>
    <w:rsid w:val="003627F7"/>
    <w:rsid w:val="00383FE8"/>
    <w:rsid w:val="003C511F"/>
    <w:rsid w:val="003E04E0"/>
    <w:rsid w:val="004434BE"/>
    <w:rsid w:val="00485997"/>
    <w:rsid w:val="004B0F52"/>
    <w:rsid w:val="004C5756"/>
    <w:rsid w:val="004F72AA"/>
    <w:rsid w:val="0051112F"/>
    <w:rsid w:val="0054158F"/>
    <w:rsid w:val="00545F2E"/>
    <w:rsid w:val="00552B0E"/>
    <w:rsid w:val="00556AC7"/>
    <w:rsid w:val="00576D86"/>
    <w:rsid w:val="005979C5"/>
    <w:rsid w:val="005F467F"/>
    <w:rsid w:val="00603098"/>
    <w:rsid w:val="00605ED1"/>
    <w:rsid w:val="00606B50"/>
    <w:rsid w:val="00636045"/>
    <w:rsid w:val="00657257"/>
    <w:rsid w:val="00664E9E"/>
    <w:rsid w:val="006742FC"/>
    <w:rsid w:val="006A6ED6"/>
    <w:rsid w:val="007260FB"/>
    <w:rsid w:val="007264A5"/>
    <w:rsid w:val="00727608"/>
    <w:rsid w:val="00740255"/>
    <w:rsid w:val="00782B92"/>
    <w:rsid w:val="007E0BDF"/>
    <w:rsid w:val="007F53CB"/>
    <w:rsid w:val="00832067"/>
    <w:rsid w:val="008647EA"/>
    <w:rsid w:val="008A271B"/>
    <w:rsid w:val="008A59CE"/>
    <w:rsid w:val="008A78B0"/>
    <w:rsid w:val="008C1528"/>
    <w:rsid w:val="008F2A1E"/>
    <w:rsid w:val="00902201"/>
    <w:rsid w:val="0092287C"/>
    <w:rsid w:val="009577A1"/>
    <w:rsid w:val="009C6908"/>
    <w:rsid w:val="00A21048"/>
    <w:rsid w:val="00A67EE4"/>
    <w:rsid w:val="00A704B5"/>
    <w:rsid w:val="00AC05AD"/>
    <w:rsid w:val="00AF631E"/>
    <w:rsid w:val="00B00847"/>
    <w:rsid w:val="00B11A8B"/>
    <w:rsid w:val="00B45436"/>
    <w:rsid w:val="00B47AEF"/>
    <w:rsid w:val="00B60B51"/>
    <w:rsid w:val="00B61EAD"/>
    <w:rsid w:val="00BC1A63"/>
    <w:rsid w:val="00C05DAD"/>
    <w:rsid w:val="00C43473"/>
    <w:rsid w:val="00C76E33"/>
    <w:rsid w:val="00C82AFA"/>
    <w:rsid w:val="00D2423C"/>
    <w:rsid w:val="00D45393"/>
    <w:rsid w:val="00D678B8"/>
    <w:rsid w:val="00D67B62"/>
    <w:rsid w:val="00D72740"/>
    <w:rsid w:val="00D826A4"/>
    <w:rsid w:val="00DA2FA9"/>
    <w:rsid w:val="00DC6F19"/>
    <w:rsid w:val="00DD16FA"/>
    <w:rsid w:val="00DE0701"/>
    <w:rsid w:val="00DE3660"/>
    <w:rsid w:val="00E00FCF"/>
    <w:rsid w:val="00E15DC2"/>
    <w:rsid w:val="00E465F2"/>
    <w:rsid w:val="00E47363"/>
    <w:rsid w:val="00E52610"/>
    <w:rsid w:val="00E73B43"/>
    <w:rsid w:val="00EB4D81"/>
    <w:rsid w:val="00EB65FF"/>
    <w:rsid w:val="00ED116B"/>
    <w:rsid w:val="00EE1428"/>
    <w:rsid w:val="00F22FB0"/>
    <w:rsid w:val="00F34D5D"/>
    <w:rsid w:val="00F35C51"/>
    <w:rsid w:val="00F57B08"/>
    <w:rsid w:val="00F974CF"/>
    <w:rsid w:val="00FA10B7"/>
    <w:rsid w:val="00FC7E23"/>
    <w:rsid w:val="00FD1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8F39"/>
  <w15:docId w15:val="{684DC620-5BC9-5744-981C-F34529586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1A6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BC1A63"/>
    <w:pPr>
      <w:keepNext/>
      <w:spacing w:before="240" w:after="60"/>
      <w:outlineLvl w:val="1"/>
    </w:pPr>
    <w:rPr>
      <w:rFonts w:ascii="Arial" w:eastAsia="SimSun" w:hAnsi="Arial" w:cs="Arial"/>
      <w:b/>
      <w:bCs/>
      <w:i/>
      <w:iCs/>
      <w:sz w:val="28"/>
      <w:szCs w:val="28"/>
      <w:lang w:eastAsia="zh-CN"/>
    </w:rPr>
  </w:style>
  <w:style w:type="paragraph" w:styleId="3">
    <w:name w:val="heading 3"/>
    <w:basedOn w:val="a"/>
    <w:next w:val="a"/>
    <w:link w:val="30"/>
    <w:qFormat/>
    <w:rsid w:val="00BC1A63"/>
    <w:pPr>
      <w:keepNext/>
      <w:spacing w:before="240" w:after="60"/>
      <w:outlineLvl w:val="2"/>
    </w:pPr>
    <w:rPr>
      <w:rFonts w:ascii="Arial" w:hAnsi="Arial" w:cs="Arial"/>
      <w:b/>
      <w:bCs/>
      <w:sz w:val="26"/>
      <w:szCs w:val="26"/>
    </w:rPr>
  </w:style>
  <w:style w:type="paragraph" w:styleId="4">
    <w:name w:val="heading 4"/>
    <w:basedOn w:val="a"/>
    <w:next w:val="a"/>
    <w:link w:val="40"/>
    <w:qFormat/>
    <w:rsid w:val="00BC1A63"/>
    <w:pPr>
      <w:keepNext/>
      <w:spacing w:before="240" w:after="60"/>
      <w:outlineLvl w:val="3"/>
    </w:pPr>
    <w:rPr>
      <w:rFonts w:eastAsia="SimSun"/>
      <w:b/>
      <w:bCs/>
      <w:sz w:val="28"/>
      <w:szCs w:val="28"/>
      <w:lang w:eastAsia="zh-CN"/>
    </w:rPr>
  </w:style>
  <w:style w:type="paragraph" w:styleId="5">
    <w:name w:val="heading 5"/>
    <w:basedOn w:val="a"/>
    <w:next w:val="a"/>
    <w:link w:val="50"/>
    <w:qFormat/>
    <w:rsid w:val="00BC1A63"/>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C1A63"/>
    <w:rPr>
      <w:rFonts w:ascii="Arial" w:eastAsia="SimSun" w:hAnsi="Arial" w:cs="Arial"/>
      <w:b/>
      <w:bCs/>
      <w:i/>
      <w:iCs/>
      <w:sz w:val="28"/>
      <w:szCs w:val="28"/>
      <w:lang w:eastAsia="zh-CN"/>
    </w:rPr>
  </w:style>
  <w:style w:type="character" w:customStyle="1" w:styleId="30">
    <w:name w:val="Заголовок 3 Знак"/>
    <w:basedOn w:val="a0"/>
    <w:link w:val="3"/>
    <w:rsid w:val="00BC1A63"/>
    <w:rPr>
      <w:rFonts w:ascii="Arial" w:eastAsia="Times New Roman" w:hAnsi="Arial" w:cs="Arial"/>
      <w:b/>
      <w:bCs/>
      <w:sz w:val="26"/>
      <w:szCs w:val="26"/>
      <w:lang w:eastAsia="ru-RU"/>
    </w:rPr>
  </w:style>
  <w:style w:type="character" w:customStyle="1" w:styleId="40">
    <w:name w:val="Заголовок 4 Знак"/>
    <w:basedOn w:val="a0"/>
    <w:link w:val="4"/>
    <w:rsid w:val="00BC1A63"/>
    <w:rPr>
      <w:rFonts w:ascii="Times New Roman" w:eastAsia="SimSun" w:hAnsi="Times New Roman" w:cs="Times New Roman"/>
      <w:b/>
      <w:bCs/>
      <w:sz w:val="28"/>
      <w:szCs w:val="28"/>
      <w:lang w:eastAsia="zh-CN"/>
    </w:rPr>
  </w:style>
  <w:style w:type="character" w:customStyle="1" w:styleId="50">
    <w:name w:val="Заголовок 5 Знак"/>
    <w:basedOn w:val="a0"/>
    <w:link w:val="5"/>
    <w:rsid w:val="00BC1A63"/>
    <w:rPr>
      <w:rFonts w:ascii="Times New Roman" w:eastAsia="Times New Roman" w:hAnsi="Times New Roman" w:cs="Times New Roman"/>
      <w:b/>
      <w:bCs/>
      <w:i/>
      <w:iCs/>
      <w:sz w:val="26"/>
      <w:szCs w:val="26"/>
      <w:lang w:eastAsia="ru-RU"/>
    </w:rPr>
  </w:style>
  <w:style w:type="paragraph" w:styleId="a3">
    <w:name w:val="Body Text"/>
    <w:basedOn w:val="a"/>
    <w:link w:val="a4"/>
    <w:rsid w:val="00BC1A63"/>
    <w:pPr>
      <w:spacing w:after="120"/>
    </w:pPr>
  </w:style>
  <w:style w:type="character" w:customStyle="1" w:styleId="a4">
    <w:name w:val="Основной текст Знак"/>
    <w:basedOn w:val="a0"/>
    <w:link w:val="a3"/>
    <w:rsid w:val="00BC1A63"/>
    <w:rPr>
      <w:rFonts w:ascii="Times New Roman" w:eastAsia="Times New Roman" w:hAnsi="Times New Roman" w:cs="Times New Roman"/>
      <w:sz w:val="24"/>
      <w:szCs w:val="24"/>
      <w:lang w:eastAsia="ru-RU"/>
    </w:rPr>
  </w:style>
  <w:style w:type="paragraph" w:styleId="21">
    <w:name w:val="Body Text 2"/>
    <w:basedOn w:val="a"/>
    <w:link w:val="22"/>
    <w:rsid w:val="00BC1A63"/>
    <w:pPr>
      <w:spacing w:after="120" w:line="480" w:lineRule="auto"/>
    </w:pPr>
  </w:style>
  <w:style w:type="character" w:customStyle="1" w:styleId="22">
    <w:name w:val="Основной текст 2 Знак"/>
    <w:basedOn w:val="a0"/>
    <w:link w:val="21"/>
    <w:rsid w:val="00BC1A63"/>
    <w:rPr>
      <w:rFonts w:ascii="Times New Roman" w:eastAsia="Times New Roman" w:hAnsi="Times New Roman" w:cs="Times New Roman"/>
      <w:sz w:val="24"/>
      <w:szCs w:val="24"/>
      <w:lang w:eastAsia="ru-RU"/>
    </w:rPr>
  </w:style>
  <w:style w:type="paragraph" w:styleId="a5">
    <w:name w:val="Plain Text"/>
    <w:basedOn w:val="a"/>
    <w:link w:val="a6"/>
    <w:rsid w:val="00BC1A63"/>
    <w:rPr>
      <w:rFonts w:ascii="Courier New" w:hAnsi="Courier New"/>
      <w:sz w:val="20"/>
      <w:szCs w:val="20"/>
    </w:rPr>
  </w:style>
  <w:style w:type="character" w:customStyle="1" w:styleId="a6">
    <w:name w:val="Текст Знак"/>
    <w:basedOn w:val="a0"/>
    <w:link w:val="a5"/>
    <w:rsid w:val="00BC1A63"/>
    <w:rPr>
      <w:rFonts w:ascii="Courier New" w:eastAsia="Times New Roman" w:hAnsi="Courier New" w:cs="Times New Roman"/>
      <w:sz w:val="20"/>
      <w:szCs w:val="20"/>
      <w:lang w:eastAsia="ru-RU"/>
    </w:rPr>
  </w:style>
  <w:style w:type="character" w:styleId="a7">
    <w:name w:val="footnote reference"/>
    <w:semiHidden/>
    <w:rsid w:val="00BC1A63"/>
    <w:rPr>
      <w:vertAlign w:val="superscript"/>
    </w:rPr>
  </w:style>
  <w:style w:type="paragraph" w:styleId="a8">
    <w:name w:val="footnote text"/>
    <w:basedOn w:val="a"/>
    <w:link w:val="a9"/>
    <w:semiHidden/>
    <w:rsid w:val="00BC1A63"/>
    <w:rPr>
      <w:sz w:val="20"/>
      <w:szCs w:val="20"/>
    </w:rPr>
  </w:style>
  <w:style w:type="character" w:customStyle="1" w:styleId="a9">
    <w:name w:val="Текст сноски Знак"/>
    <w:basedOn w:val="a0"/>
    <w:link w:val="a8"/>
    <w:semiHidden/>
    <w:rsid w:val="00BC1A63"/>
    <w:rPr>
      <w:rFonts w:ascii="Times New Roman" w:eastAsia="Times New Roman" w:hAnsi="Times New Roman" w:cs="Times New Roman"/>
      <w:sz w:val="20"/>
      <w:szCs w:val="20"/>
      <w:lang w:eastAsia="ru-RU"/>
    </w:rPr>
  </w:style>
  <w:style w:type="paragraph" w:customStyle="1" w:styleId="1">
    <w:name w:val="Обычный1"/>
    <w:rsid w:val="00BC1A63"/>
    <w:pPr>
      <w:spacing w:after="0" w:line="240" w:lineRule="auto"/>
    </w:pPr>
    <w:rPr>
      <w:rFonts w:ascii="Times New Roman" w:eastAsia="Times New Roman" w:hAnsi="Times New Roman" w:cs="Times New Roman"/>
      <w:sz w:val="24"/>
      <w:szCs w:val="20"/>
      <w:lang w:eastAsia="ru-RU"/>
    </w:rPr>
  </w:style>
  <w:style w:type="paragraph" w:styleId="aa">
    <w:name w:val="List Paragraph"/>
    <w:basedOn w:val="a"/>
    <w:uiPriority w:val="99"/>
    <w:qFormat/>
    <w:rsid w:val="00BC1A63"/>
    <w:pPr>
      <w:spacing w:after="200" w:line="276" w:lineRule="auto"/>
      <w:ind w:left="720"/>
      <w:contextualSpacing/>
    </w:pPr>
    <w:rPr>
      <w:rFonts w:ascii="Calibri" w:hAnsi="Calibri"/>
      <w:sz w:val="22"/>
      <w:szCs w:val="22"/>
    </w:rPr>
  </w:style>
  <w:style w:type="paragraph" w:styleId="23">
    <w:name w:val="Body Text Indent 2"/>
    <w:basedOn w:val="a"/>
    <w:link w:val="24"/>
    <w:rsid w:val="00BC1A63"/>
    <w:pPr>
      <w:spacing w:after="120" w:line="480" w:lineRule="auto"/>
      <w:ind w:left="283"/>
    </w:pPr>
  </w:style>
  <w:style w:type="character" w:customStyle="1" w:styleId="24">
    <w:name w:val="Основной текст с отступом 2 Знак"/>
    <w:basedOn w:val="a0"/>
    <w:link w:val="23"/>
    <w:rsid w:val="00BC1A63"/>
    <w:rPr>
      <w:rFonts w:ascii="Times New Roman" w:eastAsia="Times New Roman" w:hAnsi="Times New Roman" w:cs="Times New Roman"/>
      <w:sz w:val="24"/>
      <w:szCs w:val="24"/>
      <w:lang w:eastAsia="ru-RU"/>
    </w:rPr>
  </w:style>
  <w:style w:type="paragraph" w:styleId="ab">
    <w:name w:val="List"/>
    <w:basedOn w:val="a"/>
    <w:rsid w:val="00BC1A63"/>
    <w:pPr>
      <w:ind w:left="283" w:hanging="283"/>
    </w:pPr>
  </w:style>
  <w:style w:type="paragraph" w:styleId="ac">
    <w:name w:val="footer"/>
    <w:basedOn w:val="a"/>
    <w:link w:val="ad"/>
    <w:rsid w:val="00BC1A63"/>
    <w:pPr>
      <w:tabs>
        <w:tab w:val="center" w:pos="4677"/>
        <w:tab w:val="right" w:pos="9355"/>
      </w:tabs>
    </w:pPr>
  </w:style>
  <w:style w:type="character" w:customStyle="1" w:styleId="ad">
    <w:name w:val="Нижний колонтитул Знак"/>
    <w:basedOn w:val="a0"/>
    <w:link w:val="ac"/>
    <w:rsid w:val="00BC1A63"/>
    <w:rPr>
      <w:rFonts w:ascii="Times New Roman" w:eastAsia="Times New Roman" w:hAnsi="Times New Roman" w:cs="Times New Roman"/>
      <w:sz w:val="24"/>
      <w:szCs w:val="24"/>
      <w:lang w:eastAsia="ru-RU"/>
    </w:rPr>
  </w:style>
  <w:style w:type="character" w:styleId="ae">
    <w:name w:val="page number"/>
    <w:basedOn w:val="a0"/>
    <w:rsid w:val="00BC1A63"/>
  </w:style>
  <w:style w:type="character" w:styleId="af">
    <w:name w:val="Hyperlink"/>
    <w:uiPriority w:val="99"/>
    <w:rsid w:val="00BC1A63"/>
    <w:rPr>
      <w:color w:val="0000FF"/>
      <w:u w:val="single"/>
    </w:rPr>
  </w:style>
  <w:style w:type="paragraph" w:customStyle="1" w:styleId="af0">
    <w:name w:val="Обычный текст"/>
    <w:basedOn w:val="a"/>
    <w:rsid w:val="00BC1A63"/>
    <w:pPr>
      <w:ind w:firstLine="454"/>
      <w:jc w:val="both"/>
    </w:pPr>
    <w:rPr>
      <w:szCs w:val="20"/>
    </w:rPr>
  </w:style>
  <w:style w:type="paragraph" w:styleId="af1">
    <w:name w:val="header"/>
    <w:basedOn w:val="a"/>
    <w:link w:val="af2"/>
    <w:rsid w:val="00BC1A63"/>
    <w:pPr>
      <w:tabs>
        <w:tab w:val="center" w:pos="4677"/>
        <w:tab w:val="right" w:pos="9355"/>
      </w:tabs>
    </w:pPr>
  </w:style>
  <w:style w:type="character" w:customStyle="1" w:styleId="af2">
    <w:name w:val="Верхний колонтитул Знак"/>
    <w:basedOn w:val="a0"/>
    <w:link w:val="af1"/>
    <w:rsid w:val="00BC1A63"/>
    <w:rPr>
      <w:rFonts w:ascii="Times New Roman" w:eastAsia="Times New Roman" w:hAnsi="Times New Roman" w:cs="Times New Roman"/>
      <w:sz w:val="24"/>
      <w:szCs w:val="24"/>
      <w:lang w:eastAsia="ru-RU"/>
    </w:rPr>
  </w:style>
  <w:style w:type="paragraph" w:customStyle="1" w:styleId="Standard">
    <w:name w:val="Standard"/>
    <w:rsid w:val="00BC1A63"/>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af3">
    <w:name w:val="Нормальны"/>
    <w:rsid w:val="00BC1A63"/>
    <w:pPr>
      <w:widowControl w:val="0"/>
      <w:snapToGrid w:val="0"/>
      <w:spacing w:after="0" w:line="360" w:lineRule="auto"/>
      <w:ind w:firstLine="720"/>
      <w:jc w:val="both"/>
    </w:pPr>
    <w:rPr>
      <w:rFonts w:ascii="Arial" w:eastAsia="Times New Roman" w:hAnsi="Arial" w:cs="Times New Roman"/>
      <w:sz w:val="28"/>
      <w:szCs w:val="20"/>
      <w:lang w:eastAsia="ru-RU"/>
    </w:rPr>
  </w:style>
  <w:style w:type="paragraph" w:styleId="af4">
    <w:name w:val="Normal (Web)"/>
    <w:basedOn w:val="a"/>
    <w:uiPriority w:val="99"/>
    <w:rsid w:val="00BC1A63"/>
    <w:pPr>
      <w:spacing w:before="100" w:beforeAutospacing="1" w:after="100" w:afterAutospacing="1"/>
    </w:pPr>
  </w:style>
  <w:style w:type="paragraph" w:customStyle="1" w:styleId="10">
    <w:name w:val="Абзац списка1"/>
    <w:basedOn w:val="a"/>
    <w:rsid w:val="00BC1A63"/>
    <w:pPr>
      <w:widowControl w:val="0"/>
      <w:autoSpaceDE w:val="0"/>
      <w:autoSpaceDN w:val="0"/>
      <w:adjustRightInd w:val="0"/>
      <w:spacing w:line="360" w:lineRule="atLeast"/>
      <w:ind w:left="720"/>
      <w:contextualSpacing/>
      <w:jc w:val="both"/>
      <w:textAlignment w:val="baseline"/>
    </w:pPr>
    <w:rPr>
      <w:lang w:val="uk-UA"/>
    </w:rPr>
  </w:style>
  <w:style w:type="character" w:styleId="af5">
    <w:name w:val="Strong"/>
    <w:uiPriority w:val="22"/>
    <w:qFormat/>
    <w:rsid w:val="00BC1A63"/>
    <w:rPr>
      <w:b/>
      <w:bCs/>
    </w:rPr>
  </w:style>
  <w:style w:type="character" w:customStyle="1" w:styleId="11">
    <w:name w:val="Основной текст Знак1"/>
    <w:uiPriority w:val="99"/>
    <w:rsid w:val="00BC1A63"/>
    <w:rPr>
      <w:spacing w:val="1"/>
      <w:shd w:val="clear" w:color="auto" w:fill="FFFFFF"/>
    </w:rPr>
  </w:style>
  <w:style w:type="character" w:customStyle="1" w:styleId="31">
    <w:name w:val="Основной текст (3)_"/>
    <w:link w:val="32"/>
    <w:uiPriority w:val="99"/>
    <w:locked/>
    <w:rsid w:val="00ED116B"/>
    <w:rPr>
      <w:b/>
      <w:spacing w:val="1"/>
      <w:shd w:val="clear" w:color="auto" w:fill="FFFFFF"/>
    </w:rPr>
  </w:style>
  <w:style w:type="paragraph" w:customStyle="1" w:styleId="32">
    <w:name w:val="Основной текст (3)"/>
    <w:basedOn w:val="a"/>
    <w:link w:val="31"/>
    <w:uiPriority w:val="99"/>
    <w:rsid w:val="00ED116B"/>
    <w:pPr>
      <w:widowControl w:val="0"/>
      <w:shd w:val="clear" w:color="auto" w:fill="FFFFFF"/>
      <w:spacing w:line="475" w:lineRule="exact"/>
      <w:ind w:firstLine="600"/>
      <w:jc w:val="both"/>
    </w:pPr>
    <w:rPr>
      <w:rFonts w:asciiTheme="minorHAnsi" w:eastAsiaTheme="minorHAnsi" w:hAnsiTheme="minorHAnsi" w:cstheme="minorBidi"/>
      <w:b/>
      <w:spacing w:val="1"/>
      <w:sz w:val="22"/>
      <w:szCs w:val="22"/>
      <w:shd w:val="clear" w:color="auto" w:fill="FFFFFF"/>
      <w:lang w:eastAsia="en-US"/>
    </w:rPr>
  </w:style>
  <w:style w:type="character" w:customStyle="1" w:styleId="af6">
    <w:name w:val="Основной текст_"/>
    <w:basedOn w:val="a0"/>
    <w:link w:val="25"/>
    <w:rsid w:val="00F22FB0"/>
    <w:rPr>
      <w:rFonts w:ascii="Times New Roman" w:eastAsia="Times New Roman" w:hAnsi="Times New Roman" w:cs="Times New Roman"/>
      <w:sz w:val="26"/>
      <w:szCs w:val="26"/>
      <w:shd w:val="clear" w:color="auto" w:fill="FFFFFF"/>
    </w:rPr>
  </w:style>
  <w:style w:type="paragraph" w:customStyle="1" w:styleId="25">
    <w:name w:val="Основной текст2"/>
    <w:basedOn w:val="a"/>
    <w:link w:val="af6"/>
    <w:rsid w:val="00F22FB0"/>
    <w:pPr>
      <w:shd w:val="clear" w:color="auto" w:fill="FFFFFF"/>
      <w:spacing w:after="240" w:line="0" w:lineRule="atLeast"/>
    </w:pPr>
    <w:rPr>
      <w:sz w:val="26"/>
      <w:szCs w:val="26"/>
      <w:lang w:eastAsia="en-US"/>
    </w:rPr>
  </w:style>
  <w:style w:type="table" w:styleId="af7">
    <w:name w:val="Table Grid"/>
    <w:basedOn w:val="a1"/>
    <w:uiPriority w:val="59"/>
    <w:rsid w:val="00F22FB0"/>
    <w:pPr>
      <w:spacing w:after="0" w:line="240" w:lineRule="auto"/>
    </w:pPr>
    <w:rPr>
      <w:rFonts w:ascii="Arial Unicode MS" w:eastAsia="Arial Unicode MS" w:hAnsi="Arial Unicode MS" w:cs="Arial Unicode MS"/>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Emphasis"/>
    <w:basedOn w:val="a0"/>
    <w:uiPriority w:val="99"/>
    <w:qFormat/>
    <w:rsid w:val="000A433D"/>
    <w:rPr>
      <w:rFonts w:cs="Times New Roman"/>
      <w:i/>
    </w:rPr>
  </w:style>
  <w:style w:type="paragraph" w:customStyle="1" w:styleId="Default">
    <w:name w:val="Default"/>
    <w:rsid w:val="000A433D"/>
    <w:pPr>
      <w:suppressAutoHyphens/>
      <w:autoSpaceDE w:val="0"/>
      <w:spacing w:after="0" w:line="240" w:lineRule="auto"/>
    </w:pPr>
    <w:rPr>
      <w:rFonts w:ascii="Times New Roman" w:eastAsia="Times New Roman" w:hAnsi="Times New Roman" w:cs="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it.ly/37vs6Q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e-reading.club/book.php?book=9779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wirpx.com/files/psychology/experimenta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koob.ru/nikandrov_v/yeksperimentalnaya_psihologiya" TargetMode="External"/><Relationship Id="rId4" Type="http://schemas.openxmlformats.org/officeDocument/2006/relationships/webSettings" Target="webSettings.xml"/><Relationship Id="rId9" Type="http://schemas.openxmlformats.org/officeDocument/2006/relationships/hyperlink" Target="http://www.studfiles.ru/preview/2283561/" TargetMode="External"/><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3497</Words>
  <Characters>19939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Мазуркевич Наталія Миколаївна</cp:lastModifiedBy>
  <cp:revision>4</cp:revision>
  <cp:lastPrinted>2022-02-10T08:09:00Z</cp:lastPrinted>
  <dcterms:created xsi:type="dcterms:W3CDTF">2022-05-05T17:32:00Z</dcterms:created>
  <dcterms:modified xsi:type="dcterms:W3CDTF">2022-05-10T07:56:00Z</dcterms:modified>
</cp:coreProperties>
</file>